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0C3EA" w14:textId="77777777" w:rsidR="006D6257" w:rsidRPr="00D30ACB" w:rsidRDefault="00B042E3" w:rsidP="00D22896">
      <w:pPr>
        <w:rPr>
          <w:sz w:val="2"/>
          <w:szCs w:val="2"/>
        </w:rPr>
      </w:pPr>
      <w:r>
        <w:rPr>
          <w:sz w:val="2"/>
          <w:szCs w:val="2"/>
        </w:rPr>
        <w:t xml:space="preserve"> </w:t>
      </w:r>
    </w:p>
    <w:tbl>
      <w:tblPr>
        <w:tblW w:w="15140" w:type="dxa"/>
        <w:tblCellMar>
          <w:top w:w="15" w:type="dxa"/>
          <w:left w:w="70" w:type="dxa"/>
          <w:right w:w="70" w:type="dxa"/>
        </w:tblCellMar>
        <w:tblLook w:val="04A0" w:firstRow="1" w:lastRow="0" w:firstColumn="1" w:lastColumn="0" w:noHBand="0" w:noVBand="1"/>
      </w:tblPr>
      <w:tblGrid>
        <w:gridCol w:w="289"/>
        <w:gridCol w:w="288"/>
        <w:gridCol w:w="288"/>
        <w:gridCol w:w="889"/>
        <w:gridCol w:w="890"/>
        <w:gridCol w:w="1151"/>
        <w:gridCol w:w="4265"/>
        <w:gridCol w:w="1187"/>
        <w:gridCol w:w="936"/>
        <w:gridCol w:w="925"/>
        <w:gridCol w:w="1067"/>
        <w:gridCol w:w="537"/>
        <w:gridCol w:w="1501"/>
        <w:gridCol w:w="781"/>
        <w:gridCol w:w="146"/>
      </w:tblGrid>
      <w:tr w:rsidR="003970B7" w:rsidRPr="003970B7" w14:paraId="6A6B83F7" w14:textId="77777777" w:rsidTr="003970B7">
        <w:trPr>
          <w:gridAfter w:val="1"/>
          <w:wAfter w:w="36" w:type="dxa"/>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401EC8C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7809EA9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2F796A57"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FF14A2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6B74729"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0031CD2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1993D06"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EC6C47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r>
      <w:tr w:rsidR="003970B7" w:rsidRPr="003970B7" w14:paraId="6178937F" w14:textId="77777777" w:rsidTr="003970B7">
        <w:trPr>
          <w:gridAfter w:val="1"/>
          <w:wAfter w:w="36" w:type="dxa"/>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39B2876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1005641"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4F9B010"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9E4355A"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2DF6184"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EACB1B0"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2297145"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AEB5714" w14:textId="77777777" w:rsidR="003970B7" w:rsidRPr="003970B7" w:rsidRDefault="003970B7" w:rsidP="003970B7">
            <w:pPr>
              <w:jc w:val="left"/>
              <w:rPr>
                <w:rFonts w:eastAsia="Times New Roman"/>
                <w:color w:val="000000"/>
                <w:kern w:val="0"/>
                <w:sz w:val="12"/>
                <w:szCs w:val="12"/>
                <w:lang w:eastAsia="tr-TR"/>
                <w14:ligatures w14:val="none"/>
              </w:rPr>
            </w:pPr>
          </w:p>
        </w:tc>
      </w:tr>
      <w:tr w:rsidR="003970B7" w:rsidRPr="003970B7" w14:paraId="514B0395" w14:textId="77777777" w:rsidTr="003970B7">
        <w:trPr>
          <w:gridAfter w:val="1"/>
          <w:wAfter w:w="36" w:type="dxa"/>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69BF6B7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F89B50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0F1B0D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231B15D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121566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56FCBF4D"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3943DFEA"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7BF1DFE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0927C79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61F919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421232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64D5139"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F31E64C"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85CF5B5" w14:textId="77777777" w:rsidR="003970B7" w:rsidRPr="003970B7" w:rsidRDefault="003970B7" w:rsidP="003970B7">
            <w:pPr>
              <w:jc w:val="left"/>
              <w:rPr>
                <w:rFonts w:eastAsia="Times New Roman"/>
                <w:color w:val="000000"/>
                <w:kern w:val="0"/>
                <w:sz w:val="12"/>
                <w:szCs w:val="12"/>
                <w:lang w:eastAsia="tr-TR"/>
                <w14:ligatures w14:val="none"/>
              </w:rPr>
            </w:pPr>
          </w:p>
        </w:tc>
      </w:tr>
      <w:tr w:rsidR="003970B7" w:rsidRPr="003970B7" w14:paraId="1630DE5D" w14:textId="77777777" w:rsidTr="003970B7">
        <w:trPr>
          <w:gridAfter w:val="1"/>
          <w:wAfter w:w="36" w:type="dxa"/>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5D55B5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51F291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14 - 18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77878E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3C30113"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HAYAT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B0CF080"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Ana Renkler ve Ara Renkler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A7313A1"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GS.2.1.1. Çevresindeki nesnelerin ana renklerini, ara renklerini ve doğadaki tekrarlarını algılayabilme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BC4B2A5"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Çevresindeki nesnelerin ana renklerini, ara renklerini ve doğadaki tekrarlarını gözlemler.</w:t>
            </w:r>
            <w:r w:rsidRPr="003970B7">
              <w:rPr>
                <w:rFonts w:eastAsia="Times New Roman"/>
                <w:color w:val="000000"/>
                <w:kern w:val="0"/>
                <w:sz w:val="16"/>
                <w:szCs w:val="16"/>
                <w:lang w:eastAsia="tr-TR"/>
                <w14:ligatures w14:val="none"/>
              </w:rPr>
              <w:br/>
              <w:t>b) Yapay nesnelerdeki ana ve ara renk tekrarlarını, doğal nesnelerdeki örnekleriyle karşılaştırır.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0655C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gözlem formu, kontrol listesi, öz değerlendirme formu ve akran değerlendirme formu kullanılarak değerlendirilebilir. Sınıf içi performans görevi olarak öğrencilerden renk ve biçim ilişkilerini kurarak hayal ettikleri çevreye ilişkin düşüncelerini yansıtan kompozisyon oluşturmaları istenir. Kompozisyonlarını kolaj, baskı veya pastel boya teknikleriyle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14CA0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SDB2.2. İş Birliği,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96F3C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D7. Estetik, D14. Saygı, D16. Sorumluluk,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135B4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OB2. Dijital Okuryazarlık, OB4. Görsel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A1BD4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İlköğretim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E68097"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Öğrencilere ana ve ara renk kartları verilerek bunları doğru renklerle eşleştirmeleri, parmak boyası ile renk karışımlarını deneyimlemeleri, bu renkleri kullanarak resim veya kolaj yapmaları istenebilir. Öğrencilerden doğal ve sürdürülebilir bir çevreyi simgeleyen renkleri kullanarak poster veya bilgi görseli hazırlamaları, doğal ve yapay nesnelerle ana ve ara renklerin yer aldığı renk çemberi oluşturmaları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E0051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r>
      <w:tr w:rsidR="003970B7" w:rsidRPr="003970B7" w14:paraId="06309FB9"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BCF4B82"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A909D23"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8E8F232"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BA067FE"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3C25077"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095D33A"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ED5246B"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1E32098"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1664DA6"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CBD9866"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08C3249"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D71DAF6"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3E9CAEF"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B1B1C2D"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A14ACA8"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72A9EA8E"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26C24E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59D030D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22EFA006"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DDAC4D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CBD806F"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CF4FB7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D60CA18"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535D2E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5CE90677"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7A8426A"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B9835E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959DE7B"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7B8C145"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5DB2A76"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3F8EC1F"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F8759D3"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68DB12A"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4D29D55"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0EEA9023"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CB63E3E"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6D08C31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430F00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474BF2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DD695C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C3E011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51BC8F91"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49DCA111"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301BD88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374E743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7CDD65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EA3EE4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1F9794E"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AAF78CF"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8BA5E03"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00B57781"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332CBE7"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67EBB1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6DB921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21 - 25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08002B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9F55DE7"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HAYAT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52059EF"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Ana Renkler ve Ara Renkler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526F8C5"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GS.2.1.1. Çevresindeki nesnelerin ana renklerini, ara renklerini ve doğadaki tekrarlarını algılayabilme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3227A54"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Çevresindeki nesnelerin ana renklerini, ara renklerini ve doğadaki tekrarlarını gözlemler.</w:t>
            </w:r>
            <w:r w:rsidRPr="003970B7">
              <w:rPr>
                <w:rFonts w:eastAsia="Times New Roman"/>
                <w:color w:val="000000"/>
                <w:kern w:val="0"/>
                <w:sz w:val="16"/>
                <w:szCs w:val="16"/>
                <w:lang w:eastAsia="tr-TR"/>
                <w14:ligatures w14:val="none"/>
              </w:rPr>
              <w:br/>
              <w:t>b) Yapay nesnelerdeki ana ve ara renk tekrarlarını, doğal nesnelerdeki örnekleriyle karşılaştırır.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BBBD6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gözlem formu, kontrol listesi, öz değerlendirme formu ve akran değerlendirme formu kullanılarak değerlendirilebilir. Sınıf içi performans görevi olarak öğrencilerden renk ve biçim ilişkilerini kurarak hayal ettikleri çevreye ilişkin düşüncelerini yansıtan kompozisyon oluşturmaları istenir. Kompozisyonlarını kolaj, baskı veya pastel boya teknikleriyle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5E374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SDB2.2. İş Birliği,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7B088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D7. Estetik, D14. Saygı, D16. Sorumluluk,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03721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OB2. Dijital Okuryazarlık, OB4. Görsel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3BF18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ACE151"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Öğrencilere ana ve ara renk kartları verilerek bunları doğru renklerle eşleştirmeleri, parmak boyası ile renk karışımlarını deneyimlemeleri, bu renkleri kullanarak resim veya kolaj yapmaları istenebilir. Öğrencilerden doğal ve sürdürülebilir bir çevreyi simgeleyen renkleri kullanarak poster veya bilgi görseli hazırlamaları, doğal ve yapay nesnelerle ana ve ara renklerin yer aldığı renk çemberi oluşturmaları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4CB92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23677651"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0892A643"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EC54BE3"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1FD1DAE"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6686A5C"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EC53692"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ECB4F4A"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8AD91F7"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5C58088"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4E0A60B"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94EB628"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BAF0548"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46A7273"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2B570B5"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5B19BCE"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9B315B0"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653D155"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5E999B0E"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7D011FE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2F317FF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1905FBD2"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59A74C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17E55FF"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46B60CD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116D7CA"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46131C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4FBE9CFE"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0BDD672"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45DE5FA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F091F6C"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C077F8D"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6B50DE0"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AE2396B"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3C19F0D"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5FFA61E"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B949210"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5DB41606"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D818A3C"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6DD8AD5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C7E482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3A2FBE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1EA595F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176290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3D10A94A"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433B5B1E"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723629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0389384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423FFED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2C1F4C4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7BEFE8A"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537C270"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72AEF0C"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55216737"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655682C"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DA1172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EYLÜL -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802410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28 EYLÜL - 02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984BDB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46F2D70"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HAYAT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82EE340"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Ana Renkler ve Ara Renkler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9D0E59E"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GS.2.1.1. Çevresindeki nesnelerin ana renklerini, ara renklerini ve doğadaki tekrarlarını algılayabilme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E05B04B"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Çevresindeki nesnelerin ana renklerini, ara renklerini ve doğadaki tekrarlarını gözlemler.</w:t>
            </w:r>
            <w:r w:rsidRPr="003970B7">
              <w:rPr>
                <w:rFonts w:eastAsia="Times New Roman"/>
                <w:color w:val="000000"/>
                <w:kern w:val="0"/>
                <w:sz w:val="16"/>
                <w:szCs w:val="16"/>
                <w:lang w:eastAsia="tr-TR"/>
                <w14:ligatures w14:val="none"/>
              </w:rPr>
              <w:br/>
              <w:t>b) Yapay nesnelerdeki ana ve ara renk tekrarlarını, doğal nesnelerdeki örnekleriyle karşılaştırır.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491B8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gözlem formu, kontrol listesi, öz değerlendirme formu ve akran değerlendirme formu kullanılarak değerlendirilebilir. Sınıf içi performans görevi olarak öğrencilerden renk ve biçim ilişkilerini kurarak hayal ettikleri çevreye ilişkin düşüncelerini yansıtan kompozisyon oluşturmaları istenir. Kompozisyonlarını kolaj, baskı veya pastel boya teknikleriyle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2655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SDB2.2. İş Birliği,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E7474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D7. Estetik, D14. Saygı, D16. Sorumluluk,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A7168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OB2. Dijital Okuryazarlık, OB4. Görsel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185D2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Hayvanları Koruma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B9D9C3"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Öğrencilere ana ve ara renk kartları verilerek bunları doğru renklerle eşleştirmeleri, parmak boyası ile renk karışımlarını deneyimlemeleri, bu renkleri kullanarak resim veya kolaj yapmaları istenebilir. Öğrencilerden doğal ve sürdürülebilir bir çevreyi simgeleyen renkleri kullanarak poster veya bilgi görseli hazırlamaları, doğal ve yapay nesnelerle ana ve ara renklerin yer aldığı renk çemberi oluşturmaları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E3E3C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 İstop Oyunu</w:t>
            </w:r>
          </w:p>
        </w:tc>
        <w:tc>
          <w:tcPr>
            <w:tcW w:w="36" w:type="dxa"/>
            <w:vAlign w:val="center"/>
            <w:hideMark/>
          </w:tcPr>
          <w:p w14:paraId="46A6569C"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FA18B26"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58A6774"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9AFB690"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4FBA1F5"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4810035"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3F1C0AE"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C799B5E"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04A3BEA"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AE966E2"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71CD500"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824463A"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2A70820"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CEF5A10"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55EF89F"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774D052"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7688420"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134F8F25"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2364349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5642E54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5F623C11"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6A7344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78CD13E"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0442EB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2C1BBC2"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D4CFD0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5D9409F9"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260F235"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6E33315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CF7D714"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B02EE6A"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A810B50"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39BB563"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78A48B7"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F1485B2"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159E91E"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7150C34A"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B5A5A2E"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C38B81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6FB263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BF6005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17780D2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739E760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123B07C"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71363DEA"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48F2350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0EE9A45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3453548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7BDFC47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28022BA"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8C12731"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50952AD"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11B58274"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8D06BAF"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4427FD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62F089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05 - 09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569462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2B4E99C"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HAYAT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172DC4B"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Doğadaki Renk ve Biçim İlişkisi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E79DBD3"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GS.2.1.2. Renk ve biçim ilişkisini kurarak insan ve çevre bağlamındaki düşüncelerine yönelik sanatsal üretim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3F2F86F"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Renk ve biçim ilişkisini kurarak hayal ettiği çevreye ilişkin düşüncelerini yansıtan kompozisyon tasarlar.</w:t>
            </w:r>
            <w:r w:rsidRPr="003970B7">
              <w:rPr>
                <w:rFonts w:eastAsia="Times New Roman"/>
                <w:color w:val="000000"/>
                <w:kern w:val="0"/>
                <w:sz w:val="16"/>
                <w:szCs w:val="16"/>
                <w:lang w:eastAsia="tr-TR"/>
                <w14:ligatures w14:val="none"/>
              </w:rPr>
              <w:br/>
              <w:t>b) Renk ve biçim ilişkisini kurarak hayal ettiği çevreye ilişkin düşüncelerini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3183F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gözlem formu, kontrol listesi, öz değerlendirme formu ve akran değerlendirme formu kullanılarak değerlendirilebilir. Sınıf içi performans görevi olarak öğrencilerden renk ve biçim ilişkilerini kurarak hayal ettikleri çevreye ilişkin düşüncelerini yansıtan kompozisyon oluşturmaları istenir. Kompozisyonlarını kolaj, baskı veya pastel boya teknikleriyle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9F8CE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SDB2.2. İş Birliği,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EE568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D7. Estetik, D14. Saygı, D16. Sorumluluk,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7B8C7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OB2. Dijital Okuryazarlık, OB4. Görsel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C83C8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C78ABE"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Öğrencilere ana ve ara renk kartları verilerek bunları doğru renklerle eşleştirmeleri, parmak boyası ile renk karışımlarını deneyimlemeleri, bu renkleri kullanarak resim veya kolaj yapmaları istenebilir. Öğrencilerden doğal ve sürdürülebilir bir çevreyi simgeleyen renkleri kullanarak poster veya bilgi görseli hazırlamaları, doğal ve yapay nesnelerle ana ve ara renklerin yer aldığı renk çemberi oluşturmaları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228A9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2A2BAE74"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FB035F2"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EC006B9"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7CE9B22"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C223C78"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876AE9F"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C15DA3B"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D620CC9"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5913E87"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018B422"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EC35632"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6CE6778"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7646658"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1B732A3"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C1E4393"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0132642"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9AF933C"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49E55FFB"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361253E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7829168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5B527543"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5696FF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8F954C3"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5035843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01F42B3"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A4E906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73060B1E"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248B9F78"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F9FF12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5F4591D"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A0B7A7C"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566D5CB"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5249234"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709BD58"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BB19489"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69C351F"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01AEA8BA"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20A21B36"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B71856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D17A3D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EF5971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EB256D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4ABAA89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5E24FBE"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061A1048"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30EF4F2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67BB8EE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216760E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5FC93D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5BFB157"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603061B"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D0E4027"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56C00C3B"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77508DE"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5FAB00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D40967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12 - 16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1DA73A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494C9A2"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HAYAT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B080325"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Doğadaki Renk ve Biçim İlişkisi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D6DA497"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GS.2.1.2. Renk ve biçim ilişkisini kurarak insan ve çevre bağlamındaki düşüncelerine yönelik sanatsal üretim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2502253"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Renk ve biçim ilişkisini kurarak hayal ettiği çevreye ilişkin düşüncelerini yansıtan kompozisyon tasarlar.</w:t>
            </w:r>
            <w:r w:rsidRPr="003970B7">
              <w:rPr>
                <w:rFonts w:eastAsia="Times New Roman"/>
                <w:color w:val="000000"/>
                <w:kern w:val="0"/>
                <w:sz w:val="16"/>
                <w:szCs w:val="16"/>
                <w:lang w:eastAsia="tr-TR"/>
                <w14:ligatures w14:val="none"/>
              </w:rPr>
              <w:br/>
              <w:t>b) Renk ve biçim ilişkisini kurarak hayal ettiği çevreye ilişkin düşüncelerini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41B28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gözlem formu, kontrol listesi, öz değerlendirme formu ve akran değerlendirme formu kullanılarak değerlendirilebilir. Sınıf içi performans görevi olarak öğrencilerden renk ve biçim ilişkilerini kurarak hayal ettikleri çevreye ilişkin düşüncelerini yansıtan kompozisyon oluşturmaları istenir. Kompozisyonlarını kolaj, baskı veya pastel boya teknikleriyle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6ABFE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SDB2.2. İş Birliği,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51F3F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D7. Estetik, D14. Saygı, D16. Sorumluluk,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0910C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OB2. Dijital Okuryazarlık, OB4. Görsel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D5E8D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Dünya Afet Azaltma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52DA60"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Öğrencilere ana ve ara renk kartları verilerek bunları doğru renklerle eşleştirmeleri, parmak boyası ile renk karışımlarını deneyimlemeleri, bu renkleri kullanarak resim veya kolaj yapmaları istenebilir. Öğrencilerden doğal ve sürdürülebilir bir çevreyi simgeleyen renkleri kullanarak poster veya bilgi görseli hazırlamaları, doğal ve yapay nesnelerle ana ve ara renklerin yer aldığı renk çemberi oluşturmaları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904CE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3DE3CE7B"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C7BBDAD"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FE211BB"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ECEE7AE"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29AF99F"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E670288"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0D8F6F8"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E876096"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A9121D2"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CCB727F"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3F439B2"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B56270D"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324D8D7"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79F9602"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04AA5C4"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AC61E47"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D846DF8"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12DC75A0"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22875F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3542F9B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6573ECE0"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B533B1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30DF862"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39FE8F1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5C3FD68"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ADD646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1A60E922"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2EDD0E2F"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E993E6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7FC2054"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E711CB8"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4678F64"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3F4D348"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25A56D5"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EC215E1"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6CE0CD0"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69CE6A9E"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0073CC02"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7175F24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4DD238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2A9BF4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051ACAB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FDFF83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E415999"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2C172EB5"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10678D6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6FA966D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0DC051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23BB8D2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D241166"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BBC6148"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4ECB7F0"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28592F2E"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B79B81C"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566297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B5191A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19 - 23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34E57F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F916889"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SANATIN GÖRSEL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8642662"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Türk Bayrağındaki Semboller, Eski Türk Devletlerinin Bayraklarındaki Semboller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5217CE7"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GS.2.2.1. Türk devletlerinin bayraklarındaki görsel mesajları okuyabilme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0C19B0F"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Türkiye Cumhuriyeti’nin ve eski Türk devletlerinin bayraklarındaki sembollerin görsel mesajlarını algılar.</w:t>
            </w:r>
            <w:r w:rsidRPr="003970B7">
              <w:rPr>
                <w:rFonts w:eastAsia="Times New Roman"/>
                <w:color w:val="000000"/>
                <w:kern w:val="0"/>
                <w:sz w:val="16"/>
                <w:szCs w:val="16"/>
                <w:lang w:eastAsia="tr-TR"/>
                <w14:ligatures w14:val="none"/>
              </w:rPr>
              <w:br/>
              <w:t>b) Türkiye Cumhuriyeti’nin ve eski Türk devletlerinin bayraklarındaki sembollerin görsel mesajlarını anlamlandırır.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6672E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dereceli puanlama anahtarları, öz değerlendirme formları ve akran değerlendirme formları kullanılarak değerlendirilebilir. Sınıf içi performans görevi olarak öğrencilerden millî kültüre ait motiflerle birim ve biçim ilişkisi kurarak kompozisyon oluşturmaları istenir. Kompozisyonlarını kolaj, baskı, pastel boya veya kuru kalem tekniklerini kullanarak estetik bir şekilde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53DE3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7FCD7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D3. Çalışkanlık, D7. Estetik, D10. Mütevazılık,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F991D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5CAF8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C5F63A"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Türkiye Cumhuriyeti ve eski Türk devletlerinin bayraklarına ait resimli bilgi kartlarını kullanarak eşleştirme oyunu oynamaları istenebilir. Ayrıca kısa videolar, hikâyeler veya bayrakları temsil eden somut materyaller aracılığıyla görsel ve işitsel yönden desteklenmeleri sağlanır. Öğrencilerden Türk devletlerinin bayraklarında yer alan sembollerden birini veya birkaçını kullanarak hikâye yazmaları ve bu hikâyeyi çizgi romana dönüştürmeleri istenebilir. Öğrencilerin Türk bayraklarındaki sembol ve motifleri kullanarak defter kapağı, çanta, tişört gibi günlük eşya üzerine çizim yapmaları veya bu ögeleri yapıştırarak özgün ürünler oluşturmaları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83F8E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65F0A1BD"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3A4F7AB"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798EBF4"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0A0CB0D"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39AA2A3"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E5E3D3A"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05FB722"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3015DC2"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6769D1D"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F763FDF"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67D1BCA"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89FDCB0"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7E230A5"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B70E237"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4A31B45"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059DDE4"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2A233AC"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53FA1A99"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ABE4D7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1ADD0E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5432FFA2"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385D70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096CD9C"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345A97A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2782A60"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6FE61E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07FEC5E2"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453F7EB"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3CDB373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0E1E9AF"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5CEBAF6"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6E747C8"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1B9AA63"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ACA4C90"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DE81DC9"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CCB80F5"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061F2826"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065DA611"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45AE27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DAEBEE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3DD9AC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178874E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8F89D7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4BD2A15"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0804314A"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23E3863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6AA033B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1EEC972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756F51F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AA83D4F"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344CBC1"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1496C99"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28D82058"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9E23243"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1B8825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E6D04D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26 - 30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7609A8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014293F"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SANATIN GÖRSEL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07F1C51"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Türk Bayrağındaki Semboller, Eski Türk Devletlerinin Bayraklarındaki Semboller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76E45BE"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GS.2.2.1. Türk devletlerinin bayraklarındaki görsel mesajları okuyabilme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C76363C"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Türkiye Cumhuriyeti’nin ve eski Türk devletlerinin bayraklarındaki sembollerin görsel mesajlarını algılar.</w:t>
            </w:r>
            <w:r w:rsidRPr="003970B7">
              <w:rPr>
                <w:rFonts w:eastAsia="Times New Roman"/>
                <w:color w:val="000000"/>
                <w:kern w:val="0"/>
                <w:sz w:val="16"/>
                <w:szCs w:val="16"/>
                <w:lang w:eastAsia="tr-TR"/>
                <w14:ligatures w14:val="none"/>
              </w:rPr>
              <w:br/>
              <w:t>b) Türkiye Cumhuriyeti’nin ve eski Türk devletlerinin bayraklarındaki sembollerin görsel mesajlarını anlamlandırır.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0B55B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dereceli puanlama anahtarları, öz değerlendirme formları ve akran değerlendirme formları kullanılarak değerlendirilebilir. Sınıf içi performans görevi olarak öğrencilerden millî kültüre ait motiflerle birim ve biçim ilişkisi kurarak kompozisyon oluşturmaları istenir. Kompozisyonlarını kolaj, baskı, pastel boya veya kuru kalem tekniklerini kullanarak estetik bir şekilde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E436F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1E0B7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D3. Çalışkanlık, D7. Estetik, D10. Mütevazılık,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A9696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3D8A9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Cumhuriyet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FA3AD6"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Türkiye Cumhuriyeti ve eski Türk devletlerinin bayraklarına ait resimli bilgi kartlarını kullanarak eşleştirme oyunu oynamaları istenebilir. Ayrıca kısa videolar, hikâyeler veya bayrakları temsil eden somut materyaller aracılığıyla görsel ve işitsel yönden desteklenmeleri sağlanır. Öğrencilerden Türk devletlerinin bayraklarında yer alan sembollerden birini veya birkaçını kullanarak hikâye yazmaları ve bu hikâyeyi çizgi romana dönüştürmeleri istenebilir. Öğrencilerin Türk bayraklarındaki sembol ve motifleri kullanarak defter kapağı, çanta, tişört gibi günlük eşya üzerine çizim yapmaları veya bu ögeleri yapıştırarak özgün ürünler oluşturmaları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B0133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3CDEC96D"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1075554"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5AF221D"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ABC69FC"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93AABE9"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AE1C86E"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2D32C68"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A5B62C8"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EE953B1"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83CA09E"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8EA95C8"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A80DEF7"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CF6843F"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83C288D"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6EC5D87"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4CCAF47"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B6D0937"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08CB3144"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616142E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6B501AB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7B1CC76C"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A1B733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A20F8DA"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4DF7892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C567637"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C01E0E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3F1E4F0B"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A28E92F"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62DB02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1CAC531"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AFBD585"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A3B3EA9"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DDFB03D"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978DBA3"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C8F075C"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61A13BD"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3173FFCB"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72DA1C9"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E86932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BC737C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4B3782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4415461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7F2F871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5D5FA021"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388EF32C"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F13A90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1047C39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2C282A9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BF794F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419951B"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479DF15"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2702443"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132BECF1"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F85D466"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CA4536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720061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02 - 06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2963CE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8AB4BA0"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SANATIN GÖRSEL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E810D92"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Millî Kültüre Ait Motifler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7F27FB7"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GS.2.2.2. Millî kültüre ait motiflerle birim ve biçim ilişkisi kurarak sanatsal üretim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D1A7BFA"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Millî kültüre ait motiflerle birim ve biçim ilişkisi kurarak kompozisyon tasarlar.</w:t>
            </w:r>
            <w:r w:rsidRPr="003970B7">
              <w:rPr>
                <w:rFonts w:eastAsia="Times New Roman"/>
                <w:color w:val="000000"/>
                <w:kern w:val="0"/>
                <w:sz w:val="16"/>
                <w:szCs w:val="16"/>
                <w:lang w:eastAsia="tr-TR"/>
                <w14:ligatures w14:val="none"/>
              </w:rPr>
              <w:br/>
              <w:t>b) Millî kültüre ait motiflerle birim ve biçim ilişkisi kurarak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13004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dereceli puanlama anahtarları, öz değerlendirme formları ve akran değerlendirme formları kullanılarak değerlendirilebilir. Sınıf içi performans görevi olarak öğrencilerden millî kültüre ait motiflerle birim ve biçim ilişkisi kurarak kompozisyon oluşturmaları istenir. Kompozisyonlarını kolaj, baskı, pastel boya veya kuru kalem tekniklerini kullanarak estetik bir şekilde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FDC70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C95CD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D3. Çalışkanlık, D7. Estetik, D10. Mütevazılık,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FB834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E7956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Kızılay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5B781E"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Türkiye Cumhuriyeti ve eski Türk devletlerinin bayraklarına ait resimli bilgi kartlarını kullanarak eşleştirme oyunu oynamaları istenebilir. Ayrıca kısa videolar, hikâyeler veya bayrakları temsil eden somut materyaller aracılığıyla görsel ve işitsel yönden desteklenmeleri sağlanır. Öğrencilerden Türk devletlerinin bayraklarında yer alan sembollerden birini veya birkaçını kullanarak hikâye yazmaları ve bu hikâyeyi çizgi romana dönüştürmeleri istenebilir. Öğrencilerin Türk bayraklarındaki sembol ve motifleri kullanarak defter kapağı, çanta, tişört gibi günlük eşya üzerine çizim yapmaları veya bu ögeleri yapıştırarak özgün ürünler oluşturmaları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1BFFB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632E3A77"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D14F795"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C323FD8"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EC825CC"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F5EE545"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68E3999"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9445887"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E052ADA"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749D80B"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6F1F8BC"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BE01CDD"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FC01895"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77C0538"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BE0D6D6"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B9EB100"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1F91DFF"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D00A709"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1E92FA02"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286AFDE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2B9A3FD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578FB6D4"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F65C4C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E3BA186"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10B05C3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8CF395F"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0D8C79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376E53D6"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3474EEF"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078DDA3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7F978B9"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8993E00"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9EC7C4F"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069DBA2"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81BB622"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A271FDA"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9FDBE72"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667FE37E"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20AF45F6"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71AC11D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1348DD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8314D6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672AD4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86F30B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3CADFE0E"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79F843C9"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444D7B0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6B75322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0A12CD8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E6289B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54AA9CA"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C60A8F0"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33DD116"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658B00EC"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2EB56791"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F1BBB3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5EB214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09 - 13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869507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B41396D"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SANATIN GÖRSEL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044F406"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Millî Kültüre Ait Motifler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0525376"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GS.2.2.2. Millî kültüre ait motiflerle birim ve biçim ilişkisi kurarak sanatsal üretim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158A212"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Millî kültüre ait motiflerle birim ve biçim ilişkisi kurarak kompozisyon tasarlar.</w:t>
            </w:r>
            <w:r w:rsidRPr="003970B7">
              <w:rPr>
                <w:rFonts w:eastAsia="Times New Roman"/>
                <w:color w:val="000000"/>
                <w:kern w:val="0"/>
                <w:sz w:val="16"/>
                <w:szCs w:val="16"/>
                <w:lang w:eastAsia="tr-TR"/>
                <w14:ligatures w14:val="none"/>
              </w:rPr>
              <w:br/>
              <w:t>b) Millî kültüre ait motiflerle birim ve biçim ilişkisi kurarak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4E5BF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dereceli puanlama anahtarları, öz değerlendirme formları ve akran değerlendirme formları kullanılarak değerlendirilebilir. Sınıf içi performans görevi olarak öğrencilerden millî kültüre ait motiflerle birim ve biçim ilişkisi kurarak kompozisyon oluşturmaları istenir. Kompozisyonlarını kolaj, baskı, pastel boya veya kuru kalem tekniklerini kullanarak estetik bir şekilde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2ADAE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1C0D3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D3. Çalışkanlık, D7. Estetik, D10. Mütevazılık,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3485B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F9E1C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Atatürk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570FD1"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Türkiye Cumhuriyeti ve eski Türk devletlerinin bayraklarına ait resimli bilgi kartlarını kullanarak eşleştirme oyunu oynamaları istenebilir. Ayrıca kısa videolar, hikâyeler veya bayrakları temsil eden somut materyaller aracılığıyla görsel ve işitsel yönden desteklenmeleri sağlanır. Öğrencilerden Türk devletlerinin bayraklarında yer alan sembollerden birini veya birkaçını kullanarak hikâye yazmaları ve bu hikâyeyi çizgi romana dönüştürmeleri istenebilir. Öğrencilerin Türk bayraklarındaki sembol ve motifleri kullanarak defter kapağı, çanta, tişört gibi günlük eşya üzerine çizim yapmaları veya bu ögeleri yapıştırarak özgün ürünler oluşturmaları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06A92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029524E7"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34772245"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053019F"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B71D003"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845ACC1"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40129AB"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BA84D3E"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2A803A0"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29FE6E2"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B692E7E"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D2948B4"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3D6EC52"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734D1D8"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0630CF6"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2F4E367"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7C4BC6F"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17DDC3E"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37CA37D2"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96A928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6884EAC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E2F15E1"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F6726C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348DDBE"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0D6F965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CE68888"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3107A7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2A37BFEA"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9F831FD"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63CC4C8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FA0BDB2"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49A29A9"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93D039F"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4C0D2AF"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45F814E"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EF05F3B"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68248BB"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1F2CEFCC"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295C6461"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61A2785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0EED19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4EB1B4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5A81ED3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4577792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136FC342"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41A278A5"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10FB183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0BDD2B1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3ECA9F7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7E53919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704F1AB"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3B826BB"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AB2A635"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029F03AB"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30CDAA5D"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883ABF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E69F61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23 - 27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212500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3960D6B"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SANATIN GÖRSEL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E8D7DAA"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Millî Kültüre Ait Motifler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51ABAA7"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GS.2.2.2. Millî kültüre ait motiflerle birim ve biçim ilişkisi kurarak sanatsal üretim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D774E9F"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Millî kültüre ait motiflerle birim ve biçim ilişkisi kurarak kompozisyon tasarlar.</w:t>
            </w:r>
            <w:r w:rsidRPr="003970B7">
              <w:rPr>
                <w:rFonts w:eastAsia="Times New Roman"/>
                <w:color w:val="000000"/>
                <w:kern w:val="0"/>
                <w:sz w:val="16"/>
                <w:szCs w:val="16"/>
                <w:lang w:eastAsia="tr-TR"/>
                <w14:ligatures w14:val="none"/>
              </w:rPr>
              <w:br/>
              <w:t>b) Millî kültüre ait motiflerle birim ve biçim ilişkisi kurarak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0FD4D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dereceli puanlama anahtarları, öz değerlendirme formları ve akran değerlendirme formları kullanılarak değerlendirilebilir. Sınıf içi performans görevi olarak öğrencilerden millî kültüre ait motiflerle birim ve biçim ilişkisi kurarak kompozisyon oluşturmaları istenir. Kompozisyonlarını kolaj, baskı, pastel boya veya kuru kalem tekniklerini kullanarak estetik bir şekilde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654D5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53F70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D3. Çalışkanlık, D7. Estetik, D10. Mütevazılık, D14. Saygı,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381F1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0D3F2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Öğretmenler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3D4CF5"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Türkiye Cumhuriyeti ve eski Türk devletlerinin bayraklarına ait resimli bilgi kartlarını kullanarak eşleştirme oyunu oynamaları istenebilir. Ayrıca kısa videolar, hikâyeler veya bayrakları temsil eden somut materyaller aracılığıyla görsel ve işitsel yönden desteklenmeleri sağlanır. Öğrencilerden Türk devletlerinin bayraklarında yer alan sembollerden birini veya birkaçını kullanarak hikâye yazmaları ve bu hikâyeyi çizgi romana dönüştürmeleri istenebilir. Öğrencilerin Türk bayraklarındaki sembol ve motifleri kullanarak defter kapağı, çanta, tişört gibi günlük eşya üzerine çizim yapmaları veya bu ögeleri yapıştırarak özgün ürünler oluşturmaları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BE220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 Halı Tasarımı (1 SAAT)</w:t>
            </w:r>
          </w:p>
        </w:tc>
        <w:tc>
          <w:tcPr>
            <w:tcW w:w="36" w:type="dxa"/>
            <w:vAlign w:val="center"/>
            <w:hideMark/>
          </w:tcPr>
          <w:p w14:paraId="262D3EC4"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B2880EB"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D0D7E5C"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9B581AF"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33D16D9"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9A281D7"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A5BC416"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D7E558F"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2A5396D"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798C26C"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A676912"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C36CE73"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D9AF5CF"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CD4CC8F"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AB852EE"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C524B27"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C19F714"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67ACB7EA"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BE6C29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3EC3E13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7BA3C3F5"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4A18B0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4609E6E"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19AAD5F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9DEAC02"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E79B5A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1E3B655F"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866B144"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6818740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D274F11"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810E697"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B6AF728"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198C499"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CBB0037"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D0427A1"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37129D4"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275E516E"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7BC1BCC"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46AB626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7EB0E6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F94E22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1DB4F6B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4269B0A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6BABFA1F"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3FA75B37"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126332D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02A1034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7607404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F392E2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FAC3043"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BC4469E"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3D5F1CB"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61A9BCC7"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CFD1455"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683447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KASIM -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4E65D8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30 KASIM - 04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49EC4C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9F00418"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SANATÇILAR VE ESERLERİ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7DA0BF3"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Çağdaş Türk Resim Sanatında Natürmort</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3092D16"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GS.2.3.1. Çağdaş Türk resim sanatında natürmort temalı eserleri inceleyebilme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2138D97"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Natürmort temalı eseri sanatsal açıdan betimler.</w:t>
            </w:r>
            <w:r w:rsidRPr="003970B7">
              <w:rPr>
                <w:rFonts w:eastAsia="Times New Roman"/>
                <w:color w:val="000000"/>
                <w:kern w:val="0"/>
                <w:sz w:val="16"/>
                <w:szCs w:val="16"/>
                <w:lang w:eastAsia="tr-TR"/>
                <w14:ligatures w14:val="none"/>
              </w:rPr>
              <w:br/>
              <w:t>b) Natürmort temalı eseri sanatsal açıdan çözümler.</w:t>
            </w:r>
            <w:r w:rsidRPr="003970B7">
              <w:rPr>
                <w:rFonts w:eastAsia="Times New Roman"/>
                <w:color w:val="000000"/>
                <w:kern w:val="0"/>
                <w:sz w:val="16"/>
                <w:szCs w:val="16"/>
                <w:lang w:eastAsia="tr-TR"/>
                <w14:ligatures w14:val="none"/>
              </w:rPr>
              <w:br/>
              <w:t>c) Natürmort temalı eseri sanatsal açıdan yorumlar.</w:t>
            </w:r>
            <w:r w:rsidRPr="003970B7">
              <w:rPr>
                <w:rFonts w:eastAsia="Times New Roman"/>
                <w:color w:val="000000"/>
                <w:kern w:val="0"/>
                <w:sz w:val="16"/>
                <w:szCs w:val="16"/>
                <w:lang w:eastAsia="tr-TR"/>
                <w14:ligatures w14:val="none"/>
              </w:rPr>
              <w:br/>
              <w:t>ç) Natürmort temalı eser hakkında sanatsal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2BC99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kontrol listeleri, gözlem formları, öz değerlendirme formları veya akran değerlendirme formları kullanılarak değerlendirilebilir. Sınıf içi performans görevi olarak öğrencilerden ana, ara renkler ve biçim zıtlıklarıyla günlük nesneleri kullanarak natürmort oluşturmaları istenir. Natürmortlarını pastel boya, sulu boya veya renkli kuru kalem teknikleriyle detaylara dikkat ederek estetik bir şekilde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E0DF9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SDB2.2. İş Birliği, SDB2.3. Sosyal Farkındalık,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EDD5B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D7. Estetik, D12. Sabır, D14. Saygı, D15. Sevgi,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2C494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0448C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685979"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meyve şeklinde hazırlanmış kartonlar kullanarak uygun zemin üzerinde kolaj yapmaları istenebilir. Yalnızca iki veya üç nesneyi bir araya getirerek natürmort düzenlemesi oluşturmaları sağlanabilir. Öğrencilerden natürmort düzenlemelerini oyun hamuru veya kille üç boyutlu olarak modellemeleri istenebilir. Aynı natürmort düzenlemesini farklı açılardan çizmeleri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3D61B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21DB168E"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7F3A57E"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401FD69"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B637ACA"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26A6276"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65022DB"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B560B2A"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EF741C6"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EA2F18B"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C192635"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BDB8862"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00BFC3A"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6D83B1A"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0601C02"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21F17C0"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DDEDBDE"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9A5C7EC"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125CB3F1"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792096C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72465A5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10049F0A"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C55F79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908DF42"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5469BAA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72B2E33"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E9852F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44B29721"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2B3F35E8"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096FEE0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60C7032"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638F13A"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18B075A"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DA5D3E6"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DBEEDFA"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0BC7E57"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A47A672"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29C95143"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C58CD28"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3303D27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4ADAFC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63DB7B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08BCDCF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074C2A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A5C1D84"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2AE5282C"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3442E3F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052F8B1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0BF7B27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3886798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9F08137"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A99E0AA"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C4CB0C0"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65258B2B"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3DD35668"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5C35DE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2F585B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07 - 11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01866F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332301A"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SANATÇILAR VE ESERLERİ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76C1549"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Çağdaş Türk Resim Sanatında Natürmort</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8796210"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GS.2.3.1. Çağdaş Türk resim sanatında natürmort temalı eserleri inceleyebilme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3B40A21"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Natürmort temalı eseri sanatsal açıdan betimler.</w:t>
            </w:r>
            <w:r w:rsidRPr="003970B7">
              <w:rPr>
                <w:rFonts w:eastAsia="Times New Roman"/>
                <w:color w:val="000000"/>
                <w:kern w:val="0"/>
                <w:sz w:val="16"/>
                <w:szCs w:val="16"/>
                <w:lang w:eastAsia="tr-TR"/>
                <w14:ligatures w14:val="none"/>
              </w:rPr>
              <w:br/>
              <w:t>b) Natürmort temalı eseri sanatsal açıdan çözümler.</w:t>
            </w:r>
            <w:r w:rsidRPr="003970B7">
              <w:rPr>
                <w:rFonts w:eastAsia="Times New Roman"/>
                <w:color w:val="000000"/>
                <w:kern w:val="0"/>
                <w:sz w:val="16"/>
                <w:szCs w:val="16"/>
                <w:lang w:eastAsia="tr-TR"/>
                <w14:ligatures w14:val="none"/>
              </w:rPr>
              <w:br/>
              <w:t>c) Natürmort temalı eseri sanatsal açıdan yorumlar.</w:t>
            </w:r>
            <w:r w:rsidRPr="003970B7">
              <w:rPr>
                <w:rFonts w:eastAsia="Times New Roman"/>
                <w:color w:val="000000"/>
                <w:kern w:val="0"/>
                <w:sz w:val="16"/>
                <w:szCs w:val="16"/>
                <w:lang w:eastAsia="tr-TR"/>
                <w14:ligatures w14:val="none"/>
              </w:rPr>
              <w:br/>
              <w:t>ç) Natürmort temalı eser hakkında sanatsal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F579D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kontrol listeleri, gözlem formları, öz değerlendirme formları veya akran değerlendirme formları kullanılarak değerlendirilebilir. Sınıf içi performans görevi olarak öğrencilerden ana, ara renkler ve biçim zıtlıklarıyla günlük nesneleri kullanarak natürmort oluşturmaları istenir. Natürmortlarını pastel boya, sulu boya veya renkli kuru kalem teknikleriyle detaylara dikkat ederek estetik bir şekilde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4F1AF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SDB2.2. İş Birliği, SDB2.3. Sosyal Farkındalık,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CB7AD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D7. Estetik, D12. Sabır, D14. Saygı, D15. Sevgi,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34212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E9DFD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3C234D"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meyve şeklinde hazırlanmış kartonlar kullanarak uygun zemin üzerinde kolaj yapmaları istenebilir. Yalnızca iki veya üç nesneyi bir araya getirerek natürmort düzenlemesi oluşturmaları sağlanabilir. Öğrencilerden natürmort düzenlemelerini oyun hamuru veya kille üç boyutlu olarak modellemeleri istenebilir. Aynı natürmort düzenlemesini farklı açılardan çizmeleri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231AA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6EC2AF7E"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6228AB9"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FA6A154"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68813A4"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D666BCC"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D423632"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025E1C5"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85338F4"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BBCC22F"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3723AE0"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04966E3"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AFCDF31"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20B34A4"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2EF493F"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0D9F5A3"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4B162E1"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42B2476"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1E6E1CDA"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3630BC7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06BAF23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CEB8279"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1F928E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EA33B06"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671C40D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1F0DCB6"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050131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2AF89B64"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3C39A6C"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0155A2A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D4D90C5"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3B7C6EF"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C579D4F"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83ABB6A"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0349192"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BC1737E"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778805E"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34E15696"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5D7F70E"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42080A9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98ADEC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F92552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5BD9D4F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4ECB13A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5FBE5319"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2386C6F7"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048BC64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01415AE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4348CE4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5B1E070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A018F29"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8DDE107"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30E87D0"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2F7CE7DE"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DE6069A"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92DB1E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90E87E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14 - 18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D81012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91663F9"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SANATÇILAR VE ESERLERİ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B063EBE"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Sanat Eserlerindeki Renk ve Biçim Zıtlıkları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9A1DF74"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GS.2.3.2. Ana renkler, ara renkler ve biçim zıtlıklarıyla natürmort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2065CA8"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Ana, ara renkler ve biçim zıtlıklarıyla natürmort tasarlar.</w:t>
            </w:r>
            <w:r w:rsidRPr="003970B7">
              <w:rPr>
                <w:rFonts w:eastAsia="Times New Roman"/>
                <w:color w:val="000000"/>
                <w:kern w:val="0"/>
                <w:sz w:val="16"/>
                <w:szCs w:val="16"/>
                <w:lang w:eastAsia="tr-TR"/>
                <w14:ligatures w14:val="none"/>
              </w:rPr>
              <w:br/>
              <w:t>b) Ana, ara renkler ve biçim zıtlıklarıyla natürmort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1D41A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kontrol listeleri, gözlem formları, öz değerlendirme formları veya akran değerlendirme formları kullanılarak değerlendirilebilir. Sınıf içi performans görevi olarak öğrencilerden ana, ara renkler ve biçim zıtlıklarıyla günlük nesneleri kullanarak natürmort oluşturmaları istenir. Natürmortlarını pastel boya, sulu boya veya renkli kuru kalem teknikleriyle detaylara dikkat ederek estetik bir şekilde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6C1BA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SDB2.2. İş Birliği, SDB2.3. Sosyal Farkındalık,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6DB5C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D7. Estetik, D12. Sabır, D14. Saygı, D15. Sevgi,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E4550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9F29C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Tutum, Yatırım ve Türk Malları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11A69C"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meyve şeklinde hazırlanmış kartonlar kullanarak uygun zemin üzerinde kolaj yapmaları istenebilir. Yalnızca iki veya üç nesneyi bir araya getirerek natürmort düzenlemesi oluşturmaları sağlanabilir. Öğrencilerden natürmort düzenlemelerini oyun hamuru veya kille üç boyutlu olarak modellemeleri istenebilir. Aynı natürmort düzenlemesini farklı açılardan çizmeleri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316BD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1D01ECCC"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EA5CEF0"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C984080"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7EF4065"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08650FC"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BDDBBC6"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47967CF"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090319C"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6CC1D78"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F93385F"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DE65BB2"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9588492"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3E2A4C3"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8D7B0DF"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5A9214B"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46F229F"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6900893"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26CC6502"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A00975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63BBC43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35646939"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8257C5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120A84C"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5CE51B0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C4B27A6"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A3CE88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1DB0E84C"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AE70E3C"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0A4BB67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5A32083"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E23070D"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0D23FD0"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CE6C9FA"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CDF7D98"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4E22122"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21E0B5E"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55A6CBD8"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54FAF30"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0D1A12C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C5017D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7AE827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2CD1063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9E97CF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3D6D21DF"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1EB93CAF"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4359C2C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6592A89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465A36D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DF7BB3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3D5FB47"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315CBE0"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63B3E99"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49DD2E8D"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8AA2AAE"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D00A7B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D2F0B2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21 - 25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0CC5BD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AEC4489"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SANATÇILAR VE ESERLERİ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50E1827"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Sanat Eserlerindeki Renk ve Biçim Zıtlıkları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8C18EF2"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GS.2.3.2. Ana renkler, ara renkler ve biçim zıtlıklarıyla natürmort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495C0A4"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Ana, ara renkler ve biçim zıtlıklarıyla natürmort tasarlar.</w:t>
            </w:r>
            <w:r w:rsidRPr="003970B7">
              <w:rPr>
                <w:rFonts w:eastAsia="Times New Roman"/>
                <w:color w:val="000000"/>
                <w:kern w:val="0"/>
                <w:sz w:val="16"/>
                <w:szCs w:val="16"/>
                <w:lang w:eastAsia="tr-TR"/>
                <w14:ligatures w14:val="none"/>
              </w:rPr>
              <w:br/>
              <w:t>b) Ana, ara renkler ve biçim zıtlıklarıyla natürmort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0C2E8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kontrol listeleri, gözlem formları, öz değerlendirme formları veya akran değerlendirme formları kullanılarak değerlendirilebilir. Sınıf içi performans görevi olarak öğrencilerden ana, ara renkler ve biçim zıtlıklarıyla günlük nesneleri kullanarak natürmort oluşturmaları istenir. Natürmortlarını pastel boya, sulu boya veya renkli kuru kalem teknikleriyle detaylara dikkat ederek estetik bir şekilde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62519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SDB2.2. İş Birliği, SDB2.3. Sosyal Farkındalık,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1693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D7. Estetik, D12. Sabır, D14. Saygı, D15. Sevgi,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8F69B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D80E9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Mehmet Akif Ersoy’u Anma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B480AA"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meyve şeklinde hazırlanmış kartonlar kullanarak uygun zemin üzerinde kolaj yapmaları istenebilir. Yalnızca iki veya üç nesneyi bir araya getirerek natürmort düzenlemesi oluşturmaları sağlanabilir. Öğrencilerden natürmort düzenlemelerini oyun hamuru veya kille üç boyutlu olarak modellemeleri istenebilir. Aynı natürmort düzenlemesini farklı açılardan çizmeleri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B8AA0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3B5F0E08"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B2A9B86"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3342157"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1EFCF10"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7E76517"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31DF9BF"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002FEC9"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DF53C29"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411D43F"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B086FB1"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DB1CE6A"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9488EC0"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F993837"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40E4F00"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3F9959B"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8ED36A5"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F5641E4"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4AD3E8C7"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3C9D396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76AFD01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51CF4B50"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8891C3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F0B85BA"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5816090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0667225"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535CC4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0BEAD401"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D0D1FEA"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3E95FFE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B86D9B9"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F5B4668"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BA8C01A"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3DE6163"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54AF8CA"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83757D2"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E30BF1F"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3F20EC11"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36630BA2"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2B8E48B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C89A13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6FAFFB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3631F56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35A0B1B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0CF450C"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5A98CFB3"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3364E71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41010CE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058EDA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4EA31E6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2D2285D"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363548C"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4AF53C2"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552CE53C"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29ADAAA"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0C221B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ARALIK -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294377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28 ARALIK - 01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B2146E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6A99789"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SANATÇILAR VE ESERLERİ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327332A"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Sanat Eserlerindeki Renk ve Biçim Zıtlıkları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1E272AB"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GS.2.3.2. Ana renkler, ara renkler ve biçim zıtlıklarıyla natürmort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755BFE3"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Ana, ara renkler ve biçim zıtlıklarıyla natürmort tasarlar.</w:t>
            </w:r>
            <w:r w:rsidRPr="003970B7">
              <w:rPr>
                <w:rFonts w:eastAsia="Times New Roman"/>
                <w:color w:val="000000"/>
                <w:kern w:val="0"/>
                <w:sz w:val="16"/>
                <w:szCs w:val="16"/>
                <w:lang w:eastAsia="tr-TR"/>
                <w14:ligatures w14:val="none"/>
              </w:rPr>
              <w:br/>
              <w:t>b) Ana, ara renkler ve biçim zıtlıklarıyla natürmort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AF2B4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kontrol listeleri, gözlem formları, öz değerlendirme formları veya akran değerlendirme formları kullanılarak değerlendirilebilir. Sınıf içi performans görevi olarak öğrencilerden ana, ara renkler ve biçim zıtlıklarıyla günlük nesneleri kullanarak natürmort oluşturmaları istenir. Natürmortlarını pastel boya, sulu boya veya renkli kuru kalem teknikleriyle detaylara dikkat ederek estetik bir şekilde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1D74E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SDB2.2. İş Birliği, SDB2.3. Sosyal Farkındalık,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1B926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D7. Estetik, D12. Sabır, D14. Saygı, D15. Sevgi, D17. Tasarruf,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CD096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OB2. Dijital Okuryazarlık,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EEC24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9F31E6"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meyve şeklinde hazırlanmış kartonlar kullanarak uygun zemin üzerinde kolaj yapmaları istenebilir. Yalnızca iki veya üç nesneyi bir araya getirerek natürmort düzenlemesi oluşturmaları sağlanabilir. Öğrencilerden natürmort düzenlemelerini oyun hamuru veya kille üç boyutlu olarak modellemeleri istenebilir. Aynı natürmort düzenlemesini farklı açılardan çizmeleri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4A08D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4240FF9C"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29670C4"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9C3812E"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C3F77E1"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9E6FF75"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DE2E3C7"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4490C95"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17467F4"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9C4BB7C"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B592E3B"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74F7164"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DBDC8A5"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4C72813"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7593B58"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5465BAA"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737412E"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DCC52EF"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71986E3E"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4070F62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48A0260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2E00860"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7AE344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1193740"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1F6984D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E19155A"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354E5D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3B02B2F7"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21E99446"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FCA296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9A3F977"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2A60CFD"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74D400B"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99EC2D6"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AA5413D"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0C4B586"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574B2F8"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69028D09"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2F3E1E6"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8E9FA8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33CD04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F0E24D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4CA7C35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AFDB0C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5173A9C5"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5D44BE7C"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314C85A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5FB0DD2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1F21919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65DC097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56383AD"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5BF6A34"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B5A0502"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777F1FCD"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26EC124"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12E1A1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0AB763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04 - 08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CE1F21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3124B35"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ÇİZİM VE GÖRSEL İFADE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FDBEFB7"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Farklı Çizgi Türleriyle Doğa Peyzajı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38839EB"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 xml:space="preserve">GS.2.4.1. Farklı çizgi türlerini kullanarak doğa peyzajı yapabilme </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C229834"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Farklı çizgi türlerini kullanarak doğa peyzajı tasarlar.</w:t>
            </w:r>
            <w:r w:rsidRPr="003970B7">
              <w:rPr>
                <w:rFonts w:eastAsia="Times New Roman"/>
                <w:color w:val="000000"/>
                <w:kern w:val="0"/>
                <w:sz w:val="16"/>
                <w:szCs w:val="16"/>
                <w:lang w:eastAsia="tr-TR"/>
                <w14:ligatures w14:val="none"/>
              </w:rPr>
              <w:br/>
              <w:t>b) Farklı çizgi türlerini kullanarak doğa peyzajı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35E6B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dereceli puanlama anahtarları ve öz değerlendirme formları kullanılarak</w:t>
            </w:r>
            <w:r w:rsidRPr="003970B7">
              <w:rPr>
                <w:rFonts w:eastAsia="Times New Roman"/>
                <w:color w:val="000000"/>
                <w:kern w:val="0"/>
                <w:sz w:val="12"/>
                <w:szCs w:val="12"/>
                <w:lang w:eastAsia="tr-TR"/>
                <w14:ligatures w14:val="none"/>
              </w:rPr>
              <w:br/>
              <w:t>değerlendirilebilir. Sınıf içi performans görevi olarak öğrencilerden farklı çizgi türleriyle</w:t>
            </w:r>
            <w:r w:rsidRPr="003970B7">
              <w:rPr>
                <w:rFonts w:eastAsia="Times New Roman"/>
                <w:color w:val="000000"/>
                <w:kern w:val="0"/>
                <w:sz w:val="12"/>
                <w:szCs w:val="12"/>
                <w:lang w:eastAsia="tr-TR"/>
                <w14:ligatures w14:val="none"/>
              </w:rPr>
              <w:br/>
              <w:t>gözlemlerine ve hayal güçlerine dayalı doğa peyzajı oluşturmaları istenir. Ürünlerinde siyah, beyaz ve gri yağlı pastel boyalar veya grafit kalemler kullanarak doğadaki unsurlarla</w:t>
            </w:r>
            <w:r w:rsidRPr="003970B7">
              <w:rPr>
                <w:rFonts w:eastAsia="Times New Roman"/>
                <w:color w:val="000000"/>
                <w:kern w:val="0"/>
                <w:sz w:val="12"/>
                <w:szCs w:val="12"/>
                <w:lang w:eastAsia="tr-TR"/>
                <w14:ligatures w14:val="none"/>
              </w:rPr>
              <w:br/>
              <w:t>ilişkili çizgi karakterlerini seçmeleri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E0126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SDB1.2. Kendini Düzenleme (Öz Düzenleme), SDB1.3. Kendine Uyarlama (Öz Yansıtma),</w:t>
            </w:r>
            <w:r w:rsidRPr="003970B7">
              <w:rPr>
                <w:rFonts w:eastAsia="Times New Roman"/>
                <w:color w:val="000000"/>
                <w:kern w:val="0"/>
                <w:sz w:val="12"/>
                <w:szCs w:val="12"/>
                <w:lang w:eastAsia="tr-TR"/>
                <w14:ligatures w14:val="none"/>
              </w:rPr>
              <w:br/>
              <w:t>SDB3.1. Uyum,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2EEE2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D10. Mütevazılık, D11. Özgürlük,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734E3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OB4. Görsel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8CA47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Enerji Tasarrufu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8D64AF"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doğadaki en sevdiği nesneleri seçerek her birini ayrı ayrı çizmeleri istenebilir. Bu süreçte nesnelerin temel çizgisel özelliklerini fark etmeleri için rehberlik sağlanabilir. Öğrencilerden manzaralarına rüzgâr, yağmur, güneş ışığı gibi hava etkilerini eklemeleri ve</w:t>
            </w:r>
            <w:r w:rsidRPr="003970B7">
              <w:rPr>
                <w:rFonts w:eastAsia="Times New Roman"/>
                <w:color w:val="000000"/>
                <w:kern w:val="0"/>
                <w:sz w:val="16"/>
                <w:szCs w:val="16"/>
                <w:lang w:eastAsia="tr-TR"/>
                <w14:ligatures w14:val="none"/>
              </w:rPr>
              <w:br/>
              <w:t>bu atmosfer etkileriniçizgilerle somutlaştırmaları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5C5B0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4B1DD485"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4C71F9B"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DF45F36"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2F5925B"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1FC6ABA"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B9727DB"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0E0BE92"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8FBC1DB"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D48A7BB"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7577B1D"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21ADAA1"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B423D30"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7322716"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A12703A"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0683704"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913550C"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5B25080"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341C3586"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461466B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7B6039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3CB410F8"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2FBC98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06EBB78"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631AE7B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A388B3C"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6424D4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389B2D0E"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5B04893"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393E1B7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EAF75A6"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C41329A"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C3F1ADA"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BF62664"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D2B9448"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BE472B6"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61180D1"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08879D75"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2DAC5DEC"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66DD1CA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BA0DFB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5B2B63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405FE5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4FAB0F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30639C0B"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78662131"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011454C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0405396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778C9F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4FE9C78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697A396"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26B97C6"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4AA3815"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51365D76"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2C2CC0E"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89BE95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053C12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11 - 15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8264D3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06BF79E"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ÇİZİM VE GÖRSEL İFADE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9071F52"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Farklı Çizgi Türleriyle Doğa Peyzajı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1496C1A"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 xml:space="preserve">GS.2.4.1. Farklı çizgi türlerini kullanarak doğa peyzajı yapabilme </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8C4E22E"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Farklı çizgi türlerini kullanarak doğa peyzajı tasarlar.</w:t>
            </w:r>
            <w:r w:rsidRPr="003970B7">
              <w:rPr>
                <w:rFonts w:eastAsia="Times New Roman"/>
                <w:color w:val="000000"/>
                <w:kern w:val="0"/>
                <w:sz w:val="16"/>
                <w:szCs w:val="16"/>
                <w:lang w:eastAsia="tr-TR"/>
                <w14:ligatures w14:val="none"/>
              </w:rPr>
              <w:br/>
              <w:t>b) Farklı çizgi türlerini kullanarak doğa peyzajı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25FC8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dereceli puanlama anahtarları ve öz değerlendirme formları kullanılarak</w:t>
            </w:r>
            <w:r w:rsidRPr="003970B7">
              <w:rPr>
                <w:rFonts w:eastAsia="Times New Roman"/>
                <w:color w:val="000000"/>
                <w:kern w:val="0"/>
                <w:sz w:val="12"/>
                <w:szCs w:val="12"/>
                <w:lang w:eastAsia="tr-TR"/>
                <w14:ligatures w14:val="none"/>
              </w:rPr>
              <w:br/>
              <w:t>değerlendirilebilir. Sınıf içi performans görevi olarak öğrencilerden farklı çizgi türleriyle</w:t>
            </w:r>
            <w:r w:rsidRPr="003970B7">
              <w:rPr>
                <w:rFonts w:eastAsia="Times New Roman"/>
                <w:color w:val="000000"/>
                <w:kern w:val="0"/>
                <w:sz w:val="12"/>
                <w:szCs w:val="12"/>
                <w:lang w:eastAsia="tr-TR"/>
                <w14:ligatures w14:val="none"/>
              </w:rPr>
              <w:br/>
              <w:t>gözlemlerine ve hayal güçlerine dayalı doğa peyzajı oluşturmaları istenir. Ürünlerinde siyah, beyaz ve gri yağlı pastel boyalar veya grafit kalemler kullanarak doğadaki unsurlarla</w:t>
            </w:r>
            <w:r w:rsidRPr="003970B7">
              <w:rPr>
                <w:rFonts w:eastAsia="Times New Roman"/>
                <w:color w:val="000000"/>
                <w:kern w:val="0"/>
                <w:sz w:val="12"/>
                <w:szCs w:val="12"/>
                <w:lang w:eastAsia="tr-TR"/>
                <w14:ligatures w14:val="none"/>
              </w:rPr>
              <w:br/>
              <w:t>ilişkili çizgi karakterlerini seçmeleri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552CD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SDB1.2. Kendini Düzenleme (Öz Düzenleme), SDB1.3. Kendine Uyarlama (Öz Yansıtma),</w:t>
            </w:r>
            <w:r w:rsidRPr="003970B7">
              <w:rPr>
                <w:rFonts w:eastAsia="Times New Roman"/>
                <w:color w:val="000000"/>
                <w:kern w:val="0"/>
                <w:sz w:val="12"/>
                <w:szCs w:val="12"/>
                <w:lang w:eastAsia="tr-TR"/>
                <w14:ligatures w14:val="none"/>
              </w:rPr>
              <w:br/>
              <w:t>SDB3.1. Uyum,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A5381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D10. Mütevazılık, D11. Özgürlük,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65FFA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OB4. Görsel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0EA5E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006EA2"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doğadaki en sevdiği nesneleri seçerek her birini ayrı ayrı çizmeleri istenebilir. Bu süreçte nesnelerin temel çizgisel özelliklerini fark etmeleri için rehberlik sağlanabilir. Öğrencilerden manzaralarına rüzgâr, yağmur, güneş ışığı gibi hava etkilerini eklemeleri ve</w:t>
            </w:r>
            <w:r w:rsidRPr="003970B7">
              <w:rPr>
                <w:rFonts w:eastAsia="Times New Roman"/>
                <w:color w:val="000000"/>
                <w:kern w:val="0"/>
                <w:sz w:val="16"/>
                <w:szCs w:val="16"/>
                <w:lang w:eastAsia="tr-TR"/>
                <w14:ligatures w14:val="none"/>
              </w:rPr>
              <w:br/>
              <w:t>bu atmosfer etkileriniçizgilerle somutlaştırmaları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A1082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57C2AF10"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EA4D345"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61B2DB8"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BB5D69E"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9F73F05"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D397191"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FC69DD9"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1A23CF6"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8098CDF"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16E293F"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A310E61"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7019DCB"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40F522F"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AD09BF4"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FFBD967"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BCFFE56"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55D12BE"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77567F19"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449EC8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73032D8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5BF6D9B4"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80AAED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CE1A5BA"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379F989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0AD2E9A"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EE16C5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79060764"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69CF4EF"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4C56DCB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B5F25D6"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C3B6127"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D0AE9EA"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6BC7A31"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7A88EE1"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87E28DA"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AF2083E"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0232EC39"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CC53610"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7E6D77C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899D18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007409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4144DA6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097CB36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0FFB89E1"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3FE54232"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929609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236C48D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0C32555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200B52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032B577"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46892B0"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AD04F78"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448566CA"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DA78506"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4B7E61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E03F2B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18 - 22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8839DA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C436EC6"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ÇİZİM VE GÖRSEL İFADE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1FD85BC"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Farklı Çizgi Türleriyle Doğa Peyzajı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600550B"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 xml:space="preserve">GS.2.4.1. Farklı çizgi türlerini kullanarak doğa peyzajı yapabilme </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5CB2F02"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Farklı çizgi türlerini kullanarak doğa peyzajı tasarlar.</w:t>
            </w:r>
            <w:r w:rsidRPr="003970B7">
              <w:rPr>
                <w:rFonts w:eastAsia="Times New Roman"/>
                <w:color w:val="000000"/>
                <w:kern w:val="0"/>
                <w:sz w:val="16"/>
                <w:szCs w:val="16"/>
                <w:lang w:eastAsia="tr-TR"/>
                <w14:ligatures w14:val="none"/>
              </w:rPr>
              <w:br/>
              <w:t>b) Farklı çizgi türlerini kullanarak doğa peyzajı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D7396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dereceli puanlama anahtarları ve öz değerlendirme formları kullanılarak</w:t>
            </w:r>
            <w:r w:rsidRPr="003970B7">
              <w:rPr>
                <w:rFonts w:eastAsia="Times New Roman"/>
                <w:color w:val="000000"/>
                <w:kern w:val="0"/>
                <w:sz w:val="12"/>
                <w:szCs w:val="12"/>
                <w:lang w:eastAsia="tr-TR"/>
                <w14:ligatures w14:val="none"/>
              </w:rPr>
              <w:br/>
              <w:t>değerlendirilebilir. Sınıf içi performans görevi olarak öğrencilerden farklı çizgi türleriyle</w:t>
            </w:r>
            <w:r w:rsidRPr="003970B7">
              <w:rPr>
                <w:rFonts w:eastAsia="Times New Roman"/>
                <w:color w:val="000000"/>
                <w:kern w:val="0"/>
                <w:sz w:val="12"/>
                <w:szCs w:val="12"/>
                <w:lang w:eastAsia="tr-TR"/>
                <w14:ligatures w14:val="none"/>
              </w:rPr>
              <w:br/>
              <w:t>gözlemlerine ve hayal güçlerine dayalı doğa peyzajı oluşturmaları istenir. Ürünlerinde siyah, beyaz ve gri yağlı pastel boyalar veya grafit kalemler kullanarak doğadaki unsurlarla</w:t>
            </w:r>
            <w:r w:rsidRPr="003970B7">
              <w:rPr>
                <w:rFonts w:eastAsia="Times New Roman"/>
                <w:color w:val="000000"/>
                <w:kern w:val="0"/>
                <w:sz w:val="12"/>
                <w:szCs w:val="12"/>
                <w:lang w:eastAsia="tr-TR"/>
                <w14:ligatures w14:val="none"/>
              </w:rPr>
              <w:br/>
              <w:t>ilişkili çizgi karakterlerini seçmeleri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C2819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SDB1.2. Kendini Düzenleme (Öz Düzenleme), SDB1.3. Kendine Uyarlama (Öz Yansıtma),</w:t>
            </w:r>
            <w:r w:rsidRPr="003970B7">
              <w:rPr>
                <w:rFonts w:eastAsia="Times New Roman"/>
                <w:color w:val="000000"/>
                <w:kern w:val="0"/>
                <w:sz w:val="12"/>
                <w:szCs w:val="12"/>
                <w:lang w:eastAsia="tr-TR"/>
                <w14:ligatures w14:val="none"/>
              </w:rPr>
              <w:br/>
              <w:t>SDB3.1. Uyum,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F2F8F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D10. Mütevazılık, D11. Özgürlük,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45030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OB4. Görsel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91F65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A4366E"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doğadaki en sevdiği nesneleri seçerek her birini ayrı ayrı çizmeleri istenebilir. Bu süreçte nesnelerin temel çizgisel özelliklerini fark etmeleri için rehberlik sağlanabilir. Öğrencilerden manzaralarına rüzgâr, yağmur, güneş ışığı gibi hava etkilerini eklemeleri ve</w:t>
            </w:r>
            <w:r w:rsidRPr="003970B7">
              <w:rPr>
                <w:rFonts w:eastAsia="Times New Roman"/>
                <w:color w:val="000000"/>
                <w:kern w:val="0"/>
                <w:sz w:val="16"/>
                <w:szCs w:val="16"/>
                <w:lang w:eastAsia="tr-TR"/>
                <w14:ligatures w14:val="none"/>
              </w:rPr>
              <w:br/>
              <w:t>bu atmosfer etkileriniçizgilerle somutlaştırmaları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C8F71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47BC4B74"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78CF0C1"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EA6EF87"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53FD84D"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D59B5AD"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59B6E10"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6DA28D8"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A5D8F74"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2553CB0"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B062D57"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70630C1"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3894743"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47FA570"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FFA9A32"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BFA4835"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BB0DD24"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B207748"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780834E1"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4FCEFA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0682EE2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67F80EA2"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256585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5879BE8"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E74E3C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5524019"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F71E8E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5FFFEBDC"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9275227"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6DE1936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1E08D0B"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E8FA282"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5A21F6"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7D57E7C"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46223A7"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3FE97E3"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9158740"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29F28D66"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7ED22A6"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48782A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DACFEE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0BB34B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48E219D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2505F9E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151514F"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57A93298"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1106C47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4BABDB8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1B10A84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6914590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CA91679"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DCFF621"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E21FF1D"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79450566"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8DDA2A7"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F57193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B70185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08 - 12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661CF7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161D61C"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ÇİZİM VE GÖRSEL İFADE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15FD900"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Farklı Çizgi Türleriyle Doğa Peyzajı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5148CE5"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 xml:space="preserve">GS.2.4.1. Farklı çizgi türlerini kullanarak doğa peyzajı yapabilme </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06E1A5E"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Farklı çizgi türlerini kullanarak doğa peyzajı tasarlar.</w:t>
            </w:r>
            <w:r w:rsidRPr="003970B7">
              <w:rPr>
                <w:rFonts w:eastAsia="Times New Roman"/>
                <w:color w:val="000000"/>
                <w:kern w:val="0"/>
                <w:sz w:val="16"/>
                <w:szCs w:val="16"/>
                <w:lang w:eastAsia="tr-TR"/>
                <w14:ligatures w14:val="none"/>
              </w:rPr>
              <w:br/>
              <w:t>b) Farklı çizgi türlerini kullanarak doğa peyzajı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F639A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dereceli puanlama anahtarları ve öz değerlendirme formları kullanılarak</w:t>
            </w:r>
            <w:r w:rsidRPr="003970B7">
              <w:rPr>
                <w:rFonts w:eastAsia="Times New Roman"/>
                <w:color w:val="000000"/>
                <w:kern w:val="0"/>
                <w:sz w:val="12"/>
                <w:szCs w:val="12"/>
                <w:lang w:eastAsia="tr-TR"/>
                <w14:ligatures w14:val="none"/>
              </w:rPr>
              <w:br/>
              <w:t>değerlendirilebilir. Sınıf içi performans görevi olarak öğrencilerden farklı çizgi türleriyle</w:t>
            </w:r>
            <w:r w:rsidRPr="003970B7">
              <w:rPr>
                <w:rFonts w:eastAsia="Times New Roman"/>
                <w:color w:val="000000"/>
                <w:kern w:val="0"/>
                <w:sz w:val="12"/>
                <w:szCs w:val="12"/>
                <w:lang w:eastAsia="tr-TR"/>
                <w14:ligatures w14:val="none"/>
              </w:rPr>
              <w:br/>
              <w:t>gözlemlerine ve hayal güçlerine dayalı doğa peyzajı oluşturmaları istenir. Ürünlerinde siyah, beyaz ve gri yağlı pastel boyalar veya grafit kalemler kullanarak doğadaki unsurlarla</w:t>
            </w:r>
            <w:r w:rsidRPr="003970B7">
              <w:rPr>
                <w:rFonts w:eastAsia="Times New Roman"/>
                <w:color w:val="000000"/>
                <w:kern w:val="0"/>
                <w:sz w:val="12"/>
                <w:szCs w:val="12"/>
                <w:lang w:eastAsia="tr-TR"/>
                <w14:ligatures w14:val="none"/>
              </w:rPr>
              <w:br/>
              <w:t>ilişkili çizgi karakterlerini seçmeleri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0F7E2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SDB1.2. Kendini Düzenleme (Öz Düzenleme), SDB1.3. Kendine Uyarlama (Öz Yansıtma),</w:t>
            </w:r>
            <w:r w:rsidRPr="003970B7">
              <w:rPr>
                <w:rFonts w:eastAsia="Times New Roman"/>
                <w:color w:val="000000"/>
                <w:kern w:val="0"/>
                <w:sz w:val="12"/>
                <w:szCs w:val="12"/>
                <w:lang w:eastAsia="tr-TR"/>
                <w14:ligatures w14:val="none"/>
              </w:rPr>
              <w:br/>
              <w:t>SDB3.1. Uyum,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67BC5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D10. Mütevazılık, D11. Özgürlük,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B1407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OB4. Görsel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0293B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E9F8E3"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doğadaki en sevdiği nesneleri seçerek her birini ayrı ayrı çizmeleri istenebilir. Bu süreçte nesnelerin temel çizgisel özelliklerini fark etmeleri için rehberlik sağlanabilir. Öğrencilerden manzaralarına rüzgâr, yağmur, güneş ışığı gibi hava etkilerini eklemeleri ve</w:t>
            </w:r>
            <w:r w:rsidRPr="003970B7">
              <w:rPr>
                <w:rFonts w:eastAsia="Times New Roman"/>
                <w:color w:val="000000"/>
                <w:kern w:val="0"/>
                <w:sz w:val="16"/>
                <w:szCs w:val="16"/>
                <w:lang w:eastAsia="tr-TR"/>
                <w14:ligatures w14:val="none"/>
              </w:rPr>
              <w:br/>
              <w:t>bu atmosfer etkileriniçizgilerle somutlaştırmaları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FDE20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1ED552FE"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F338459"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9B5CC56"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E6D0031"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6AD48CB"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0CE6A4A"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9D06ADA"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BA02275"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956C6AF"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110FBCA"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3987AE1"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BAEE55F"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FA27355"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62F6D9B"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48C922D"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FD08B09"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E72A512"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0F042032"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66917E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58C612D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1CE995A"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DDDEF3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62E921B"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33A7E51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B0C3736"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EAEF1A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08786D42"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067F59E6"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C53DFE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8C079AE"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B08D1DD"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C67FA55"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BFB49D9"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24CE1CC"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A7F3263"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CBCF3A8"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67DC38E3"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C98EB49"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EA8829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1A6402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1F90B7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2A38A2A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9C4B33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6A1D0B71"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774CD78C"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9F60C7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4F49461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49139D4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08679D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1FD62BC"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0C18529"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B1E5EF1"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372D36B7"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991511B"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187436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D32D31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15 - 19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1D8E43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8B7B0C8"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ÇİZİM VE GÖRSEL İFADE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A058EE0"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Farklı Çizgi Türleriyle Doğa Peyzajı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246CCEB"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 xml:space="preserve">GS.2.4.1. Farklı çizgi türlerini kullanarak doğa peyzajı yapabilme </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13006EC"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Farklı çizgi türlerini kullanarak doğa peyzajı tasarlar.</w:t>
            </w:r>
            <w:r w:rsidRPr="003970B7">
              <w:rPr>
                <w:rFonts w:eastAsia="Times New Roman"/>
                <w:color w:val="000000"/>
                <w:kern w:val="0"/>
                <w:sz w:val="16"/>
                <w:szCs w:val="16"/>
                <w:lang w:eastAsia="tr-TR"/>
                <w14:ligatures w14:val="none"/>
              </w:rPr>
              <w:br/>
              <w:t>b) Farklı çizgi türlerini kullanarak doğa peyzajı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86645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dereceli puanlama anahtarları ve öz değerlendirme formları kullanılarak</w:t>
            </w:r>
            <w:r w:rsidRPr="003970B7">
              <w:rPr>
                <w:rFonts w:eastAsia="Times New Roman"/>
                <w:color w:val="000000"/>
                <w:kern w:val="0"/>
                <w:sz w:val="12"/>
                <w:szCs w:val="12"/>
                <w:lang w:eastAsia="tr-TR"/>
                <w14:ligatures w14:val="none"/>
              </w:rPr>
              <w:br/>
              <w:t>değerlendirilebilir. Sınıf içi performans görevi olarak öğrencilerden farklı çizgi türleriyle</w:t>
            </w:r>
            <w:r w:rsidRPr="003970B7">
              <w:rPr>
                <w:rFonts w:eastAsia="Times New Roman"/>
                <w:color w:val="000000"/>
                <w:kern w:val="0"/>
                <w:sz w:val="12"/>
                <w:szCs w:val="12"/>
                <w:lang w:eastAsia="tr-TR"/>
                <w14:ligatures w14:val="none"/>
              </w:rPr>
              <w:br/>
              <w:t>gözlemlerine ve hayal güçlerine dayalı doğa peyzajı oluşturmaları istenir. Ürünlerinde siyah, beyaz ve gri yağlı pastel boyalar veya grafit kalemler kullanarak doğadaki unsurlarla</w:t>
            </w:r>
            <w:r w:rsidRPr="003970B7">
              <w:rPr>
                <w:rFonts w:eastAsia="Times New Roman"/>
                <w:color w:val="000000"/>
                <w:kern w:val="0"/>
                <w:sz w:val="12"/>
                <w:szCs w:val="12"/>
                <w:lang w:eastAsia="tr-TR"/>
                <w14:ligatures w14:val="none"/>
              </w:rPr>
              <w:br/>
              <w:t>ilişkili çizgi karakterlerini seçmeleri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C58C2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SDB1.2. Kendini Düzenleme (Öz Düzenleme), SDB1.3. Kendine Uyarlama (Öz Yansıtma),</w:t>
            </w:r>
            <w:r w:rsidRPr="003970B7">
              <w:rPr>
                <w:rFonts w:eastAsia="Times New Roman"/>
                <w:color w:val="000000"/>
                <w:kern w:val="0"/>
                <w:sz w:val="12"/>
                <w:szCs w:val="12"/>
                <w:lang w:eastAsia="tr-TR"/>
                <w14:ligatures w14:val="none"/>
              </w:rPr>
              <w:br/>
              <w:t>SDB3.1. Uyum,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9E360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D10. Mütevazılık, D11. Özgürlük, D16. Sorumluluk,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8C0C3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OB4. Görsel Okuryazarlık,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BDEAC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E5C398"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doğadaki en sevdiği nesneleri seçerek her birini ayrı ayrı çizmeleri istenebilir. Bu süreçte nesnelerin temel çizgisel özelliklerini fark etmeleri için rehberlik sağlanabilir. Öğrencilerden manzaralarına rüzgâr, yağmur, güneş ışığı gibi hava etkilerini eklemeleri ve</w:t>
            </w:r>
            <w:r w:rsidRPr="003970B7">
              <w:rPr>
                <w:rFonts w:eastAsia="Times New Roman"/>
                <w:color w:val="000000"/>
                <w:kern w:val="0"/>
                <w:sz w:val="16"/>
                <w:szCs w:val="16"/>
                <w:lang w:eastAsia="tr-TR"/>
                <w14:ligatures w14:val="none"/>
              </w:rPr>
              <w:br/>
              <w:t>bu atmosfer etkileriniçizgilerle somutlaştırmaları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8D612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33D410B2"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0B941EB"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6E16DDA"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13FED09"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C752585"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52D4273"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45AF52C"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07C3FB9"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9A57287"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B27621C"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0EBA76F"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B83304E"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2E0F826"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B9CC582"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8520828"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E0FD127"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FD7B14A"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74850721"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6E22ACA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4345C20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663083A4"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E371E4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39101ED"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D03B83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2BFDF85"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5EE9F6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0E65DABC"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02E080C"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E6F7CF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619F2DD"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C86C7AD"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9A704F3"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775B499"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99E0EA5"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FA4D191"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1088AA9"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5FBC26EC"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2C10FD9"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0F785C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2D51AB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46D862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38C0C3E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627C90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4F5740FF"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6165465C"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05491B7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60AEF76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3356D29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24DA857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E3FC594"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F8BAF4F"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CD13CF2"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121BE230"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7A601EC"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389CB7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84EEFE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22 - 26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755D3F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2B2B321"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RENK VE ESTETİK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C8EDC7E"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Ana, Ara Renkler ve Farklı Çizgi Türleriyle Kent Peyzajı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FADB002"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GS.2.5.1. Ana, ara renkleri ve farklı çizgi türlerini kullanarak kent peyzajı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545F538"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Ana, ara renkleri ve farklı çizgi türlerini kullanarak binaları ve doğa unsurlarını içeren kent peyzajı tasarlar.</w:t>
            </w:r>
            <w:r w:rsidRPr="003970B7">
              <w:rPr>
                <w:rFonts w:eastAsia="Times New Roman"/>
                <w:color w:val="000000"/>
                <w:kern w:val="0"/>
                <w:sz w:val="16"/>
                <w:szCs w:val="16"/>
                <w:lang w:eastAsia="tr-TR"/>
                <w14:ligatures w14:val="none"/>
              </w:rPr>
              <w:br/>
              <w:t>b) Ana, ara renkleri ve farklı çizgi türlerini kullanarak binaları ve doğa unsurlarını içeren kent peyzajı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DD63E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dereceli puanlama anahtarı veya öz değerlendirme formları kullanılarak değerlendirilebilir. Sınıf içi performans görevi olarak öğrencilerden ana, ara renkleri ve farklı çizgi türlerini kullanarak binaları, yolları ve ağaçları içeren bir kent peyzajı oluşturmaları istenir. Öğrencilerin çalışmalarında renk geçişlerini ve hayal güçlerini yansıtmaları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4E406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SDB1.3. Kendine Uyarlama (Öz Yansıtma),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088A3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D3. Çalışkanlık, D10. Mütevazılık,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AAB2E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OB2. Dijital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9D07E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4407AC"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yalnızca tek bir renk kullanarak bir daire içerisinde renk geçişleri yapmaları istenebilir. Önceden hazırlanmış renk kartlarını inceleyerek iki rengin karışımıyla oluşabilecek ara renkleri tahmin etmeleri ve bu tahminlerini daire üzerinde uygulamaları sağlanabilir. Öğrencilerin fırça izleriyle farklı dokular oluşturmaları, sünger, pamuk ve tarak gibi alternatif araçlarla yüzey üzerinde çeşitli doku etkilerini denemeleri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E72F8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5016D995"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31D671D4"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6A47793"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E8C2F1F"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2F8A79A"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842BC26"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338EBA7"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9B5243C"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53BDEFA"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4E5D3BF"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FF8FF54"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E683B85"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FC0167C"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72B8398"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B640AF3"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804F6FA"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183A17A"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119C265A"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0AD9A7D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5B0794B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CE110E0"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151422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564D2A0"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17F11DF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8175E68"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38D6EC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73E0C96C"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8218C2B"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E7816C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00D853D"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1BD458F"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52254F8"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12275A6"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2084D0E"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380CD35"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F4D29CA"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4E492BC9"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04095AD6"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6A0B38C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B8DADA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54C334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27578FB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532564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572484A2"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2F012673"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A2CDD5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063380F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00E62B1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910CCA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48809B2"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1E8CDA3"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B25D1DA"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34F05C15"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DDE1A8B"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5EE88F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B09B25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01 - 05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E0C880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1CA6F9E"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RENK VE ESTETİK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E28F7C3"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Ana, Ara Renkler ve Farklı Çizgi Türleriyle Kent Peyzajı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4B5B4E0"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GS.2.5.1. Ana, ara renkleri ve farklı çizgi türlerini kullanarak kent peyzajı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9E8E8B0"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Ana, ara renkleri ve farklı çizgi türlerini kullanarak binaları ve doğa unsurlarını içeren kent peyzajı tasarlar.</w:t>
            </w:r>
            <w:r w:rsidRPr="003970B7">
              <w:rPr>
                <w:rFonts w:eastAsia="Times New Roman"/>
                <w:color w:val="000000"/>
                <w:kern w:val="0"/>
                <w:sz w:val="16"/>
                <w:szCs w:val="16"/>
                <w:lang w:eastAsia="tr-TR"/>
                <w14:ligatures w14:val="none"/>
              </w:rPr>
              <w:br/>
              <w:t>b) Ana, ara renkleri ve farklı çizgi türlerini kullanarak binaları ve doğa unsurlarını içeren kent peyzajı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3396C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dereceli puanlama anahtarı veya öz değerlendirme formları kullanılarak değerlendirilebilir. Sınıf içi performans görevi olarak öğrencilerden ana, ara renkleri ve farklı çizgi türlerini kullanarak binaları, yolları ve ağaçları içeren bir kent peyzajı oluşturmaları istenir. Öğrencilerin çalışmalarında renk geçişlerini ve hayal güçlerini yansıtmaları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2B5CD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SDB1.3. Kendine Uyarlama (Öz Yansıtma),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950E7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D3. Çalışkanlık, D10. Mütevazılık,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583F0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OB2. Dijital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769C9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Yeşilay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61939D"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yalnızca tek bir renk kullanarak bir daire içerisinde renk geçişleri yapmaları istenebilir. Önceden hazırlanmış renk kartlarını inceleyerek iki rengin karışımıyla oluşabilecek ara renkleri tahmin etmeleri ve bu tahminlerini daire üzerinde uygulamaları sağlanabilir. Öğrencilerin fırça izleriyle farklı dokular oluşturmaları, sünger, pamuk ve tarak gibi alternatif araçlarla yüzey üzerinde çeşitli doku etkilerini denemeleri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68AA3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25566143"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633385A"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CAD4ED4"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FB5F4B5"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279877D"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B4FA80B"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9EE7B8B"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D06839F"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DF45BFB"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2797144"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7FB29AD"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97AA1F2"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0A3A16C"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0748447"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1035BAD"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8E0EB6A"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7B42D1B"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6BD65A67"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605C2D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36108C6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33E6D3D0"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958933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614E88C"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3B29F97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454CD7B"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45BD3C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61D963CB"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7E8E6CF"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195724B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F277D22"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8F84B3B"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86AF406"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A2038A2"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129905F"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294471B"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D78B24C"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3A5CDF22"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02BF931"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CEB434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881D25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76F26A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3E29ABD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FB2C15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67AFAC5F"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5974B830"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6DCAF70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1E74CA5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01829DE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AF0994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B3459DC"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2682CF2"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190FDCE"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1265A307"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3615FF8"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203A8B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16D2FA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15 - 19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4C90C9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FF4627A"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RENK VE ESTETİK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D72E4EC"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Ana, Ara Renkler ve Farklı Çizgi Türleriyle Kent Peyzajı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BC4FC4B"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GS.2.5.1. Ana, ara renkleri ve farklı çizgi türlerini kullanarak kent peyzajı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F0F7276"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Ana, ara renkleri ve farklı çizgi türlerini kullanarak binaları ve doğa unsurlarını içeren kent peyzajı tasarlar.</w:t>
            </w:r>
            <w:r w:rsidRPr="003970B7">
              <w:rPr>
                <w:rFonts w:eastAsia="Times New Roman"/>
                <w:color w:val="000000"/>
                <w:kern w:val="0"/>
                <w:sz w:val="16"/>
                <w:szCs w:val="16"/>
                <w:lang w:eastAsia="tr-TR"/>
                <w14:ligatures w14:val="none"/>
              </w:rPr>
              <w:br/>
              <w:t>b) Ana, ara renkleri ve farklı çizgi türlerini kullanarak binaları ve doğa unsurlarını içeren kent peyzajı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A6C89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dereceli puanlama anahtarı veya öz değerlendirme formları kullanılarak değerlendirilebilir. Sınıf içi performans görevi olarak öğrencilerden ana, ara renkleri ve farklı çizgi türlerini kullanarak binaları, yolları ve ağaçları içeren bir kent peyzajı oluşturmaları istenir. Öğrencilerin çalışmalarında renk geçişlerini ve hayal güçlerini yansıtmaları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6A641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SDB1.3. Kendine Uyarlama (Öz Yansıtma),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8F476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D3. Çalışkanlık, D10. Mütevazılık,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B44F2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OB2. Dijital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4E7A1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İstiklâl Marşı’nın Kabulü ve Mehmet Akif Ersoy’u Anma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AEB13A"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yalnızca tek bir renk kullanarak bir daire içerisinde renk geçişleri yapmaları istenebilir. Önceden hazırlanmış renk kartlarını inceleyerek iki rengin karışımıyla oluşabilecek ara renkleri tahmin etmeleri ve bu tahminlerini daire üzerinde uygulamaları sağlanabilir. Öğrencilerin fırça izleriyle farklı dokular oluşturmaları, sünger, pamuk ve tarak gibi alternatif araçlarla yüzey üzerinde çeşitli doku etkilerini denemeleri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D1D50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2FE79C3B"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A7E7AA3"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9AB9373"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6445AE6"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7600544"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9B6E821"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8F41F84"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869E984"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2302945"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CAC1E5F"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2160857"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24AC5C0"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9912FEA"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1E803B1"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CE2756B"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6BF54BA"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52228A7"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1169B1A5"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133B59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07CAAE7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0594A736"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2DF862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4296CB7"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043C825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0605577"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ABB694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72C1D733"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02FDEDB"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1ED0D2F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C3B4220"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8649607"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5DC3A32"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CB17E15"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03ED760"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5D95F5C"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F2C0BF6"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67D3B767"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39E5432"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07855BB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21D35E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5A8D8D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4994BE9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A5FE5E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C034985"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25287086"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1B718C3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6E1DC58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073046F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621FCAC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8B3D61D"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62A06DB"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555BDD3"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35601F52"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507372A"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C10DFF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E6D3D2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22 - 26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FD0F2D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E01EA5D"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RENK VE ESTETİK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A88E912"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Ana, Ara Renkler ve Farklı Çizgi Türleriyle Kent Peyzajı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16237F9"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GS.2.5.1. Ana, ara renkleri ve farklı çizgi türlerini kullanarak kent peyzajı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00A1C88"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Ana, ara renkleri ve farklı çizgi türlerini kullanarak binaları ve doğa unsurlarını içeren kent peyzajı tasarlar.</w:t>
            </w:r>
            <w:r w:rsidRPr="003970B7">
              <w:rPr>
                <w:rFonts w:eastAsia="Times New Roman"/>
                <w:color w:val="000000"/>
                <w:kern w:val="0"/>
                <w:sz w:val="16"/>
                <w:szCs w:val="16"/>
                <w:lang w:eastAsia="tr-TR"/>
                <w14:ligatures w14:val="none"/>
              </w:rPr>
              <w:br/>
              <w:t>b) Ana, ara renkleri ve farklı çizgi türlerini kullanarak binaları ve doğa unsurlarını içeren kent peyzajı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F5556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dereceli puanlama anahtarı veya öz değerlendirme formları kullanılarak değerlendirilebilir. Sınıf içi performans görevi olarak öğrencilerden ana, ara renkleri ve farklı çizgi türlerini kullanarak binaları, yolları ve ağaçları içeren bir kent peyzajı oluşturmaları istenir. Öğrencilerin çalışmalarında renk geçişlerini ve hayal güçlerini yansıtmaları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DA8C5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SDB1.3. Kendine Uyarlama (Öz Yansıtma),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46AE5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D3. Çalışkanlık, D10. Mütevazılık,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9BE79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OB2. Dijital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0FB85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1E9A98"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yalnızca tek bir renk kullanarak bir daire içerisinde renk geçişleri yapmaları istenebilir. Önceden hazırlanmış renk kartlarını inceleyerek iki rengin karışımıyla oluşabilecek ara renkleri tahmin etmeleri ve bu tahminlerini daire üzerinde uygulamaları sağlanabilir. Öğrencilerin fırça izleriyle farklı dokular oluşturmaları, sünger, pamuk ve tarak gibi alternatif araçlarla yüzey üzerinde çeşitli doku etkilerini denemeleri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1DA8A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4CDB52E0"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E2AAD9A"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0DC0D4A"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4F6B137"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6F962F3"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855C132"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CE1687E"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E726EA3"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70B13EB"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F07FAC2"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02BBCE4"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8FA5D8E"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7E3EB8C"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DD04753"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A4D49E4"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2188AB7"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28E74FC"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4EFC1BB5"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7652E6C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656C479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060464D3"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19C9FC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0A9BCA8"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AB7312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0E580E1"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F8E1E2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5A2816B6"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6EEB523"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38BFD58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2708A85"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27ED34E"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67D19A5"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84DC5A1"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AA3808A"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D86F9D0"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E2A6593"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0B87770C"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C977513"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6EA7FF3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DF7CD3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688427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1469E13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3CF2A22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43426B9C"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66270C2C"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030ADF4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5324AB3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40C84F1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5F8E2EF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CACBA3B"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97156FB"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C22A43D"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680395D2"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03C901DF"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973474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MART -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6830FF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29 MART - 02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D07688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041733B"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RENK VE ESTETİK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9EE9220"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Ana, Ara Renkler ve Farklı Çizgi Türleriyle Kent Peyzajı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0689A7B"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GS.2.5.1. Ana, ara renkleri ve farklı çizgi türlerini kullanarak kent peyzajı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7FB5E1C"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Ana, ara renkleri ve farklı çizgi türlerini kullanarak binaları ve doğa unsurlarını içeren kent peyzajı tasarlar.</w:t>
            </w:r>
            <w:r w:rsidRPr="003970B7">
              <w:rPr>
                <w:rFonts w:eastAsia="Times New Roman"/>
                <w:color w:val="000000"/>
                <w:kern w:val="0"/>
                <w:sz w:val="16"/>
                <w:szCs w:val="16"/>
                <w:lang w:eastAsia="tr-TR"/>
                <w14:ligatures w14:val="none"/>
              </w:rPr>
              <w:br/>
              <w:t>b) Ana, ara renkleri ve farklı çizgi türlerini kullanarak binaları ve doğa unsurlarını içeren kent peyzajı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565B1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dereceli puanlama anahtarı veya öz değerlendirme formları kullanılarak değerlendirilebilir. Sınıf içi performans görevi olarak öğrencilerden ana, ara renkleri ve farklı çizgi türlerini kullanarak binaları, yolları ve ağaçları içeren bir kent peyzajı oluşturmaları istenir. Öğrencilerin çalışmalarında renk geçişlerini ve hayal güçlerini yansıtmaları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F0A7F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SDB1.3. Kendine Uyarlama (Öz Yansıtma),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68942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D3. Çalışkanlık, D10. Mütevazılık,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09B22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OB2. Dijital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037AE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Kütüphaneler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8F8EE5"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yalnızca tek bir renk kullanarak bir daire içerisinde renk geçişleri yapmaları istenebilir. Önceden hazırlanmış renk kartlarını inceleyerek iki rengin karışımıyla oluşabilecek ara renkleri tahmin etmeleri ve bu tahminlerini daire üzerinde uygulamaları sağlanabilir. Öğrencilerin fırça izleriyle farklı dokular oluşturmaları, sünger, pamuk ve tarak gibi alternatif araçlarla yüzey üzerinde çeşitli doku etkilerini denemeleri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69B4E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314D7688"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84FFE8E"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1597FE8"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18CD473"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2BF3291"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C03C901"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8430D84"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F6A7F35"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39EF0A3"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3829BFF"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4A74600"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03548F7"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73CF2D6"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83CE40B"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3054DD7"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D8814C3"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89146A5"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768B547E"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FE58CE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045AD19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2B280BCA"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A590E1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57F3E30"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D816E2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96AFF1E"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8CA09F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09ED7AC4"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317727A"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5A3554D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B03B742"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89A36F1"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F3A9ED4"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6EC1EB5"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B62CA9D"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803C01B"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2ED81D6"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3C9AA0CB"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00D2FCE2"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058F66E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96C32D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6E74A6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221E4BA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7F481CD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0C87CE56"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51036586"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0A5AACE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53A90BD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173807B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5B8D557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815A454"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14E1763"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BE407E2"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360F378D"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238B9184"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93C29B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419337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05 - 09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5D917D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473FC8D"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MİLLÎ DEĞERLER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0AC9394"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Doğa ile Vatan Sevgisi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7A64CE2"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GS.2.6.1. Doğa ve vatan sevgisini ilişkilendirerek sanatsal üretim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1E07C2E"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Doğa ve vatan sevgisini ilişkilendirerek kompozisyon tasarlar.</w:t>
            </w:r>
            <w:r w:rsidRPr="003970B7">
              <w:rPr>
                <w:rFonts w:eastAsia="Times New Roman"/>
                <w:color w:val="000000"/>
                <w:kern w:val="0"/>
                <w:sz w:val="16"/>
                <w:szCs w:val="16"/>
                <w:lang w:eastAsia="tr-TR"/>
                <w14:ligatures w14:val="none"/>
              </w:rPr>
              <w:br/>
              <w:t>b) Doğa ve vatan sevgisini ilişkilendirerek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08BC5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kontrol listeleri, öz değerlendirme formları ve akran değerlendirme formları kullanılabilir. Sınıf içi performans görevi olarak öğrencilerden doğa ile vatan sevgisini yansıtan kolaj panosu veya imgesel resim çalışmaları yapmaları istenir. Bu çalışmalarda pastel boya, sulu boya, renkli kalemler veya sürdürülebilir malzemeler kullanarak düşüncelerini sanatsal bir şekilde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2D2D7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SDB2.2. İş Birliği, SDB2.3. Sosyal Farkındalık,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36175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D4. Çalışkanlık, D5. Duyarlılık, D9. Merhamet, D11. Özgürlük, D15. Sevgi, D17. Tasarruf,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2AD1D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OB2. Dijital Okuryazarlık, OB5. Kültür Okuryazarlığı,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C08EB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2F5D51"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Öğrencilerin oyun hamuruyla ağaç, kuş, çiçek gibi çevreye ilişkin nesneler yapmaları sağlanabilir. Öğrencilere pano çalışmalarında büyük bir ağaç figürünü boyama veya yapıştırma görevleri verilebilir ve onlardan ağacın dallarına Atatürk’ün çevreye ilişkin sözlerini eklemeleri istenebilir. Öğrencilerden sürdürülebilir malzemelerle gelecekteki çevreyi anlatan üç boyutlu maketler hazırlamaları, dijital araçları kullanarak "yeşil vatan" veya "mavi vatan" kavramını görsel olarak yansıtan kolaj panosu hazırlamaları istenebilir. Öğrencilerin Mustafa Kemal Atatürk’ün bir ağacı yaşatmak adına köşkü taşıttığı anı resimlerinde canlandırmaları sağlanabilir. Öğrencilerden sürdürülebilir malzemelerle kuş evi, kalemlik gibi çevre dostu ürünler oluşturmaları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1BC2A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4307F695"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9064C7E"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C5A3132"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B1E2680"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EB7E672"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0109D9F"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87BC07E"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E94729F"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FFE173A"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CDE144"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247B556"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4047098"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9605495"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F99980C"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26AB583"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2C2426D"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17B0F49"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5D9504CF"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1B169F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5E3B340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2047975C"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5865B5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E6B1E47"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E75656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8C10C6B"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1064E7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79FC42A1"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0F984746"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38E66FD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B5C46A4"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E0EF7BE"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F42F8BC"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74D0D6E"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208F33A"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C67CFBD"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5994D11"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752E62FC"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6CAF7BE"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FF3074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96BB14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37D7D6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004105F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98E2F3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3EB54491"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4B1447C4"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641202E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2206CD9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7A0AA42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54834C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E1D6A38"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980BB77"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AA484E5"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048B15AB"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0DA09B89"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38F1DD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477ED6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12 - 16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7DBB31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272E442"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MİLLÎ DEĞERLER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CAB7C77"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Doğa ile Vatan Sevgisi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9D29576"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GS.2.6.1. Doğa ve vatan sevgisini ilişkilendirerek sanatsal üretim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EBC8B21"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Doğa ve vatan sevgisini ilişkilendirerek kompozisyon tasarlar.</w:t>
            </w:r>
            <w:r w:rsidRPr="003970B7">
              <w:rPr>
                <w:rFonts w:eastAsia="Times New Roman"/>
                <w:color w:val="000000"/>
                <w:kern w:val="0"/>
                <w:sz w:val="16"/>
                <w:szCs w:val="16"/>
                <w:lang w:eastAsia="tr-TR"/>
                <w14:ligatures w14:val="none"/>
              </w:rPr>
              <w:br/>
              <w:t>b) Doğa ve vatan sevgisini ilişkilendirerek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322F3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kontrol listeleri, öz değerlendirme formları ve akran değerlendirme formları kullanılabilir. Sınıf içi performans görevi olarak öğrencilerden doğa ile vatan sevgisini yansıtan kolaj panosu veya imgesel resim çalışmaları yapmaları istenir. Bu çalışmalarda pastel boya, sulu boya, renkli kalemler veya sürdürülebilir malzemeler kullanarak düşüncelerini sanatsal bir şekilde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4A385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SDB2.2. İş Birliği, SDB2.3. Sosyal Farkındalık,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6064A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D4. Çalışkanlık, D5. Duyarlılık, D9. Merhamet, D11. Özgürlük, D15. Sevgi, D17. Tasarruf,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024EF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OB2. Dijital Okuryazarlık, OB5. Kültür Okuryazarlığı,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9BE33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69C46C"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Öğrencilerin oyun hamuruyla ağaç, kuş, çiçek gibi çevreye ilişkin nesneler yapmaları sağlanabilir. Öğrencilere pano çalışmalarında büyük bir ağaç figürünü boyama veya yapıştırma görevleri verilebilir ve onlardan ağacın dallarına Atatürk’ün çevreye ilişkin sözlerini eklemeleri istenebilir. Öğrencilerden sürdürülebilir malzemelerle gelecekteki çevreyi anlatan üç boyutlu maketler hazırlamaları, dijital araçları kullanarak "yeşil vatan" veya "mavi vatan" kavramını görsel olarak yansıtan kolaj panosu hazırlamaları istenebilir. Öğrencilerin Mustafa Kemal Atatürk’ün bir ağacı yaşatmak adına köşkü taşıttığı anı resimlerinde canlandırmaları sağlanabilir. Öğrencilerden sürdürülebilir malzemelerle kuş evi, kalemlik gibi çevre dostu ürünler oluşturmaları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A1499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6190DDFA"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0116F90A"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57B96D5"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1564ED5"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71B18F8"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599C8E5"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7BCDB1F"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32F1D9D"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18FD259"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58570A8"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B3FC316"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82BE59A"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7143124"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CAE1702"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DB574E6"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5529F34"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DB26D46"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347B10BE"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695CA99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22E3894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0E158824"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B14746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AC2EE36"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339501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8C1ED86"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2C21B0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2B92A971"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A1249F6"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03E27C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B8A016D"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865622E"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4743F4E"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AAD3679"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20FC76D"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2628A06"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955D175"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1C516812"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27DDB13F"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2AAC50E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FA7EB4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7FAFD2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52CFB27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04FF4B0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50ED979E"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45DE66F5"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0020A7B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7FCDC6E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14538B9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641E1C3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22CF19F"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13E4ED5"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E6314C7"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0A20D024"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0181BF5"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EE5924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828B5A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19 - 23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CCECDF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4C0834E"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MİLLÎ DEĞERLER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87A0380"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Doğa ile Vatan Sevgisi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BE5403C"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GS.2.6.1. Doğa ve vatan sevgisini ilişkilendirerek sanatsal üretim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4DE0582"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Doğa ve vatan sevgisini ilişkilendirerek kompozisyon tasarlar.</w:t>
            </w:r>
            <w:r w:rsidRPr="003970B7">
              <w:rPr>
                <w:rFonts w:eastAsia="Times New Roman"/>
                <w:color w:val="000000"/>
                <w:kern w:val="0"/>
                <w:sz w:val="16"/>
                <w:szCs w:val="16"/>
                <w:lang w:eastAsia="tr-TR"/>
                <w14:ligatures w14:val="none"/>
              </w:rPr>
              <w:br/>
              <w:t>b) Doğa ve vatan sevgisini ilişkilendirerek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85F92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kontrol listeleri, öz değerlendirme formları ve akran değerlendirme formları kullanılabilir. Sınıf içi performans görevi olarak öğrencilerden doğa ile vatan sevgisini yansıtan kolaj panosu veya imgesel resim çalışmaları yapmaları istenir. Bu çalışmalarda pastel boya, sulu boya, renkli kalemler veya sürdürülebilir malzemeler kullanarak düşüncelerini sanatsal bir şekilde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B5595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SDB2.2. İş Birliği, SDB2.3. Sosyal Farkındalık,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3038B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D4. Çalışkanlık, D5. Duyarlılık, D9. Merhamet, D11. Özgürlük, D15. Sevgi, D17. Tasarruf,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FC987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OB2. Dijital Okuryazarlık, OB5. Kültür Okuryazarlığı,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724B8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Ulusal Egemenlik ve Çocuk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C921C8"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Öğrencilerin oyun hamuruyla ağaç, kuş, çiçek gibi çevreye ilişkin nesneler yapmaları sağlanabilir. Öğrencilere pano çalışmalarında büyük bir ağaç figürünü boyama veya yapıştırma görevleri verilebilir ve onlardan ağacın dallarına Atatürk’ün çevreye ilişkin sözlerini eklemeleri istenebilir. Öğrencilerden sürdürülebilir malzemelerle gelecekteki çevreyi anlatan üç boyutlu maketler hazırlamaları, dijital araçları kullanarak "yeşil vatan" veya "mavi vatan" kavramını görsel olarak yansıtan kolaj panosu hazırlamaları istenebilir. Öğrencilerin Mustafa Kemal Atatürk’ün bir ağacı yaşatmak adına köşkü taşıttığı anı resimlerinde canlandırmaları sağlanabilir. Öğrencilerden sürdürülebilir malzemelerle kuş evi, kalemlik gibi çevre dostu ürünler oluşturmaları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21F36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5E82EF03"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C9962E0"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7F565FD"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C566889"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9F53080"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E528B72"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FBC724D"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B79BE4D"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8867101"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8AA15E6"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016C68F"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4CC4A06"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C407522"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FDA98F4"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02AAF5F"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096841C"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95713A5"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07FB5611"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0373259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7375A8C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03D8F0D4"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49BA55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22300E0"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3E57E6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62ECD8C"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C903A1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04107F96"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5768CF8"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502182F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0AA5829"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204DE3C"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FCE6642"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C35D03D"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7827AF9"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3B44886"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64EFAA6"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3EF26E19"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CEC94AB"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600B08C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25C3F0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7EA40F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00CA11C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318C9E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49073947"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352D363B"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22863C5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12C4C2D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2172D28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4D0234A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8AB587D"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06EA17C"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F35BF00"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4BED629A"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96F349C"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B10657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F10B40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26 - 30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ED78D2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E4E900B"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MİLLÎ DEĞERLER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6F8DA66"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Doğa ile Vatan Sevgisi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3DF642D"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GS.2.6.1. Doğa ve vatan sevgisini ilişkilendirerek sanatsal üretim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C130C7B"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Doğa ve vatan sevgisini ilişkilendirerek kompozisyon tasarlar.</w:t>
            </w:r>
            <w:r w:rsidRPr="003970B7">
              <w:rPr>
                <w:rFonts w:eastAsia="Times New Roman"/>
                <w:color w:val="000000"/>
                <w:kern w:val="0"/>
                <w:sz w:val="16"/>
                <w:szCs w:val="16"/>
                <w:lang w:eastAsia="tr-TR"/>
                <w14:ligatures w14:val="none"/>
              </w:rPr>
              <w:br/>
              <w:t>b) Doğa ve vatan sevgisini ilişkilendirerek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D2A78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kontrol listeleri, öz değerlendirme formları ve akran değerlendirme formları kullanılabilir. Sınıf içi performans görevi olarak öğrencilerden doğa ile vatan sevgisini yansıtan kolaj panosu veya imgesel resim çalışmaları yapmaları istenir. Bu çalışmalarda pastel boya, sulu boya, renkli kalemler veya sürdürülebilir malzemeler kullanarak düşüncelerini sanatsal bir şekilde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71752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SDB2.2. İş Birliği, SDB2.3. Sosyal Farkındalık,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A933B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D4. Çalışkanlık, D5. Duyarlılık, D9. Merhamet, D11. Özgürlük, D15. Sevgi, D17. Tasarruf,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31AA5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OB2. Dijital Okuryazarlık, OB5. Kültür Okuryazarlığı,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6030D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3F2151"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Öğrencilerin oyun hamuruyla ağaç, kuş, çiçek gibi çevreye ilişkin nesneler yapmaları sağlanabilir. Öğrencilere pano çalışmalarında büyük bir ağaç figürünü boyama veya yapıştırma görevleri verilebilir ve onlardan ağacın dallarına Atatürk’ün çevreye ilişkin sözlerini eklemeleri istenebilir. Öğrencilerden sürdürülebilir malzemelerle gelecekteki çevreyi anlatan üç boyutlu maketler hazırlamaları, dijital araçları kullanarak "yeşil vatan" veya "mavi vatan" kavramını görsel olarak yansıtan kolaj panosu hazırlamaları istenebilir. Öğrencilerin Mustafa Kemal Atatürk’ün bir ağacı yaşatmak adına köşkü taşıttığı anı resimlerinde canlandırmaları sağlanabilir. Öğrencilerden sürdürülebilir malzemelerle kuş evi, kalemlik gibi çevre dostu ürünler oluşturmaları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EDFF8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54700B52"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37237F8"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A422D1F"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7C9E00C"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6A4E168"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E6843B2"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0F9F999"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0E95F09"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3EFD128"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237D328"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2AC8764"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FD2C358"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39CF3C4"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7407627"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F0188BE"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8E79AF1"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82FF90C"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090C01F6"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2FDA139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5C2F44C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1C6F535A"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5DD663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9A7CAA9"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45169E8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FCC2817"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62AB0A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4EC8D123"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086ABC8"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CB3F07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30.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E1CE49E"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57B3DA5"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3F897EA"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2E8D5F5"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964EBB3"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FB307BF"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23CFC6F"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08AD0432"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5A655F7"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79790BA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3C099A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ED4488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30EE61B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4427963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3DBA11DF"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264C6EB5"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D3FCF4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740083A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2C69C5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2868A25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128397F"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F3293D5"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25E0BED"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0CFC49C2"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4A24FBB"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93CD14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D36586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03 - 07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8E9602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C1B5724"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MİLLÎ DEĞERLER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FEAF424"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Doğa ile Vatan Sevgisi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3A4F0DB"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GS.2.6.1. Doğa ve vatan sevgisini ilişkilendirerek sanatsal üretim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9B8CB11"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Doğa ve vatan sevgisini ilişkilendirerek kompozisyon tasarlar.</w:t>
            </w:r>
            <w:r w:rsidRPr="003970B7">
              <w:rPr>
                <w:rFonts w:eastAsia="Times New Roman"/>
                <w:color w:val="000000"/>
                <w:kern w:val="0"/>
                <w:sz w:val="16"/>
                <w:szCs w:val="16"/>
                <w:lang w:eastAsia="tr-TR"/>
                <w14:ligatures w14:val="none"/>
              </w:rPr>
              <w:br/>
              <w:t>b) Doğa ve vatan sevgisini ilişkilendirerek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5305E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kontrol listeleri, öz değerlendirme formları ve akran değerlendirme formları kullanılabilir. Sınıf içi performans görevi olarak öğrencilerden doğa ile vatan sevgisini yansıtan kolaj panosu veya imgesel resim çalışmaları yapmaları istenir. Bu çalışmalarda pastel boya, sulu boya, renkli kalemler veya sürdürülebilir malzemeler kullanarak düşüncelerini sanatsal bir şekilde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16F1C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SDB2.2. İş Birliği, SDB2.3. Sosyal Farkındalık,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46E86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D4. Çalışkanlık, D5. Duyarlılık, D9. Merhamet, D11. Özgürlük, D15. Sevgi, D17. Tasarruf,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4E108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OB2. Dijital Okuryazarlık, OB5. Kültür Okuryazarlığı,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DD00D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Mayıs Emek ve Dayanışma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75B389"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Öğrencilerin oyun hamuruyla ağaç, kuş, çiçek gibi çevreye ilişkin nesneler yapmaları sağlanabilir. Öğrencilere pano çalışmalarında büyük bir ağaç figürünü boyama veya yapıştırma görevleri verilebilir ve onlardan ağacın dallarına Atatürk’ün çevreye ilişkin sözlerini eklemeleri istenebilir. Öğrencilerden sürdürülebilir malzemelerle gelecekteki çevreyi anlatan üç boyutlu maketler hazırlamaları, dijital araçları kullanarak "yeşil vatan" veya "mavi vatan" kavramını görsel olarak yansıtan kolaj panosu hazırlamaları istenebilir. Öğrencilerin Mustafa Kemal Atatürk’ün bir ağacı yaşatmak adına köşkü taşıttığı anı resimlerinde canlandırmaları sağlanabilir. Öğrencilerden sürdürülebilir malzemelerle kuş evi, kalemlik gibi çevre dostu ürünler oluşturmaları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75659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 Geri Dönüşüm Sanat Sergisi (1 SAAT)</w:t>
            </w:r>
          </w:p>
        </w:tc>
        <w:tc>
          <w:tcPr>
            <w:tcW w:w="36" w:type="dxa"/>
            <w:vAlign w:val="center"/>
            <w:hideMark/>
          </w:tcPr>
          <w:p w14:paraId="65C7FF84"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F0989DB"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1D99E8A"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4A3D34C"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BEDE92C"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116F94D"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966E148"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ADD469E"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5EB15D5"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6B15EB9"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D8BD0F3"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7DBC9C7"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5D8A66C"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3752984"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0C69435"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D307444"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6E94BB0"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06C7CA75"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2BFA9E7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489E9B5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07BA3D76"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ED49E1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DC12050"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450155A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F3F0702"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FFCCBC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7022EC15"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542A537"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39AEA27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31.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B9BF018"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856B764"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1C635BF"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C089FA0"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1E0A2A8"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1CCBF3B"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6D0F6C1"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59971D0F"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7792709"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38C8DD8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CE6BCB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AE26EF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2BC7628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1B1ABCD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6BCC477E"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16DFAB7B"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1DC2472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4130893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7E0D125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5684999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8064DB1"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4DF4C7A"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585C19B"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5761369E"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66607CA5"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DDB63B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48DC02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10 - 14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D1122A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56B715A"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5E8803C"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Müzelerin Toplama, Arşivleme ve Belgeleme İşlevi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38C3EEA"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GS.2.7.1. Oyuncak müzesi koleksiyonunu sınıflandırabilme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6564491"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Oyuncak müzesindeki eserlere ait özellikleri belirler.</w:t>
            </w:r>
            <w:r w:rsidRPr="003970B7">
              <w:rPr>
                <w:rFonts w:eastAsia="Times New Roman"/>
                <w:color w:val="000000"/>
                <w:kern w:val="0"/>
                <w:sz w:val="16"/>
                <w:szCs w:val="16"/>
                <w:lang w:eastAsia="tr-TR"/>
                <w14:ligatures w14:val="none"/>
              </w:rPr>
              <w:br/>
              <w:t>b) Oyuncak müzesinde bulunan eserleri tarihlerine, kültürel kökenlerine veya kullanım amaçlarına göre ayrıştırır.</w:t>
            </w:r>
            <w:r w:rsidRPr="003970B7">
              <w:rPr>
                <w:rFonts w:eastAsia="Times New Roman"/>
                <w:color w:val="000000"/>
                <w:kern w:val="0"/>
                <w:sz w:val="16"/>
                <w:szCs w:val="16"/>
                <w:lang w:eastAsia="tr-TR"/>
                <w14:ligatures w14:val="none"/>
              </w:rPr>
              <w:br/>
              <w:t>c) Oyuncak müzesindeki eserleri malzemelerine göre tasnif eder.</w:t>
            </w:r>
            <w:r w:rsidRPr="003970B7">
              <w:rPr>
                <w:rFonts w:eastAsia="Times New Roman"/>
                <w:color w:val="000000"/>
                <w:kern w:val="0"/>
                <w:sz w:val="16"/>
                <w:szCs w:val="16"/>
                <w:lang w:eastAsia="tr-TR"/>
                <w14:ligatures w14:val="none"/>
              </w:rPr>
              <w:br/>
              <w:t>ç) Oyuncak müzesinde tasnif ettiği eserleri etiketler.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9132F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gözlem formları, dereceli puanlama anahtarları ve akran değerlendirme formları kullanılarak değerlendirilebilir. Sınıf içi performans görevi olarak öğrencilerden eski ve değerli oyuncaklarını seçerek okulunda oyuncak müzesi oluşturmaları istenir. Koleksiyondaki oyuncakları malzemeleri, kültürel kökenleri ve tarihleri açısından inceleyerek etiket veya bilgilendirme kartları hazırlamaları beklenir. Öğrencilerin hazırladıkları koleksiyonu estetik bir sergileme alanında sunmaları amaçlanır.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5BE6D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B4D00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D3. Çalışkanlık, D12. Sabır,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9C8BD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OB2. Dijital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AE341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Anneler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102C0B"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somut ve kolay adımlarla oyuncak müzesi oluşturma kılavuzu hazırlamaları istenebilir. Oyuncakları renk, boyut veya materyaline göre sınıflandırarak listelemeleri sağlanabilir. Oyuncaklarla ilgili kısa hikâyeler, masallar veya tekerlemeler yazmaları istenebilir. Oyuncak müzesiyle ilgili kısa animasyonlar, çizgi filmler veya videolar izlemeleri sağlanabilir. Öğrencilerden okullarında oluşturdukları oyuncak müzesinde, müze rehberi rolü üstlenmeleri istenebilir. Anadolu kültürüne ait geleneksel oyuncakları araştırmaları ve bu oyuncakları yeniden tasarlamaları sağlanabilir. Geleneksel oyuncakların modern türlerini hazırlamaları ve bu oyuncaklara yeni işlevler veya oyun kuralları eklemeleri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7680D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243A29C0"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36920169"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E9AB43D"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0014A06"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C81950F"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24021DC"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15FE4B8"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6D61A9E"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EC80CF1"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BA57449"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56ADC60"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F953022"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964595A"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9C492BD"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53E033F"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70F76A1"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746EA29"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0247CAD9"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A4CDCC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1BFA58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003CF11A"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CFA1E8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2710D36"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614AA6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1D93C4F"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5EB59D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30E2A7B0"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D9F489D"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173D88B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32.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EB388B4"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8901F8B"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C16F7E5"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830C6A2"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24128C4"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8C5C0F9"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588B4CD"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088CD3A0"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00C062E4"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02B17E5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E477D4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79E122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162BD27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2A35E6B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0E0B8E5"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78220ECB"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4D9E674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50ECC71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269D9A7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73B7F0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085FBEE"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F1E83A4"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0AD34E5"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1FD31B05"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F9C8EFF"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F9E70A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C54E73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24 - 28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03672C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3DF3C86"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621CBE7"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Müzelerin Toplama, Arşivleme ve Belgeleme İşlevi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99833FC"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GS.2.7.1. Oyuncak müzesi koleksiyonunu sınıflandırabilme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F0F26EE"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Oyuncak müzesindeki eserlere ait özellikleri belirler.</w:t>
            </w:r>
            <w:r w:rsidRPr="003970B7">
              <w:rPr>
                <w:rFonts w:eastAsia="Times New Roman"/>
                <w:color w:val="000000"/>
                <w:kern w:val="0"/>
                <w:sz w:val="16"/>
                <w:szCs w:val="16"/>
                <w:lang w:eastAsia="tr-TR"/>
                <w14:ligatures w14:val="none"/>
              </w:rPr>
              <w:br/>
              <w:t>b) Oyuncak müzesinde bulunan eserleri tarihlerine, kültürel kökenlerine veya kullanım amaçlarına göre ayrıştırır.</w:t>
            </w:r>
            <w:r w:rsidRPr="003970B7">
              <w:rPr>
                <w:rFonts w:eastAsia="Times New Roman"/>
                <w:color w:val="000000"/>
                <w:kern w:val="0"/>
                <w:sz w:val="16"/>
                <w:szCs w:val="16"/>
                <w:lang w:eastAsia="tr-TR"/>
                <w14:ligatures w14:val="none"/>
              </w:rPr>
              <w:br/>
              <w:t>c) Oyuncak müzesindeki eserleri malzemelerine göre tasnif eder.</w:t>
            </w:r>
            <w:r w:rsidRPr="003970B7">
              <w:rPr>
                <w:rFonts w:eastAsia="Times New Roman"/>
                <w:color w:val="000000"/>
                <w:kern w:val="0"/>
                <w:sz w:val="16"/>
                <w:szCs w:val="16"/>
                <w:lang w:eastAsia="tr-TR"/>
                <w14:ligatures w14:val="none"/>
              </w:rPr>
              <w:br/>
              <w:t>ç) Oyuncak müzesinde tasnif ettiği eserleri etiketler.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55773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gözlem formları, dereceli puanlama anahtarları ve akran değerlendirme formları kullanılarak değerlendirilebilir. Sınıf içi performans görevi olarak öğrencilerden eski ve değerli oyuncaklarını seçerek okulunda oyuncak müzesi oluşturmaları istenir. Koleksiyondaki oyuncakları malzemeleri, kültürel kökenleri ve tarihleri açısından inceleyerek etiket veya bilgilendirme kartları hazırlamaları beklenir. Öğrencilerin hazırladıkları koleksiyonu estetik bir sergileme alanında sunmaları amaçlanır.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CC45E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A1F06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D3. Çalışkanlık, D12. Sabır,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1733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OB2. Dijital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FDFB3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Engelliler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9B5EF2"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somut ve kolay adımlarla oyuncak müzesi oluşturma kılavuzu hazırlamaları istenebilir. Oyuncakları renk, boyut veya materyaline göre sınıflandırarak listelemeleri sağlanabilir. Oyuncaklarla ilgili kısa hikâyeler, masallar veya tekerlemeler yazmaları istenebilir. Oyuncak müzesiyle ilgili kısa animasyonlar, çizgi filmler veya videolar izlemeleri sağlanabilir. Öğrencilerden okullarında oluşturdukları oyuncak müzesinde, müze rehberi rolü üstlenmeleri istenebilir. Anadolu kültürüne ait geleneksel oyuncakları araştırmaları ve bu oyuncakları yeniden tasarlamaları sağlanabilir. Geleneksel oyuncakların modern türlerini hazırlamaları ve bu oyuncaklara yeni işlevler veya oyun kuralları eklemeleri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964E5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7A47628C"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654B36B"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426831C"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480A508"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6481845"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6D7EC48"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4903823"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BC6501C"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1FC2142"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094A7B6"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1F2B694"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7530DDA"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84745FA"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154633C"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D6FBF59"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30CAF45"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8ACC029"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3AC87A18"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0A73F78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DEAA4F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DC886A7"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0E2A17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159222E"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4381114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980D770"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ED5CD2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1B2D7AB0"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1647701"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3800C17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33.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00B98ED"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7F67EA3"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664F215"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9A7D250"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63C3A3B"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F92A3E1"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7A5BC4A"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0C353CA7"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F04D27C"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3636653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FD6A30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838795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3994C55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1B64862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A7B92A8"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71B626F9"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740206A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0CC7348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136E77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425BE5C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A8AD9AF"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BCDF8FA"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7D53F99"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5AF5B3F0"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CE145D7"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70B9FC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MAYIS -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3FDB97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31 MAYIS - 04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7C0BCB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8153C1C"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1AFC068"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Müzelerin Toplama, Arşivleme ve Belgeleme İşlevi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E75457F"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GS.2.7.1. Oyuncak müzesi koleksiyonunu sınıflandırabilme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3F812AB"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Oyuncak müzesindeki eserlere ait özellikleri belirler.</w:t>
            </w:r>
            <w:r w:rsidRPr="003970B7">
              <w:rPr>
                <w:rFonts w:eastAsia="Times New Roman"/>
                <w:color w:val="000000"/>
                <w:kern w:val="0"/>
                <w:sz w:val="16"/>
                <w:szCs w:val="16"/>
                <w:lang w:eastAsia="tr-TR"/>
                <w14:ligatures w14:val="none"/>
              </w:rPr>
              <w:br/>
              <w:t>b) Oyuncak müzesinde bulunan eserleri tarihlerine, kültürel kökenlerine veya kullanım amaçlarına göre ayrıştırır.</w:t>
            </w:r>
            <w:r w:rsidRPr="003970B7">
              <w:rPr>
                <w:rFonts w:eastAsia="Times New Roman"/>
                <w:color w:val="000000"/>
                <w:kern w:val="0"/>
                <w:sz w:val="16"/>
                <w:szCs w:val="16"/>
                <w:lang w:eastAsia="tr-TR"/>
                <w14:ligatures w14:val="none"/>
              </w:rPr>
              <w:br/>
              <w:t>c) Oyuncak müzesindeki eserleri malzemelerine göre tasnif eder.</w:t>
            </w:r>
            <w:r w:rsidRPr="003970B7">
              <w:rPr>
                <w:rFonts w:eastAsia="Times New Roman"/>
                <w:color w:val="000000"/>
                <w:kern w:val="0"/>
                <w:sz w:val="16"/>
                <w:szCs w:val="16"/>
                <w:lang w:eastAsia="tr-TR"/>
                <w14:ligatures w14:val="none"/>
              </w:rPr>
              <w:br/>
              <w:t>ç) Oyuncak müzesinde tasnif ettiği eserleri etiketler.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F11BC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gözlem formları, dereceli puanlama anahtarları ve akran değerlendirme formları kullanılarak değerlendirilebilir. Sınıf içi performans görevi olarak öğrencilerden eski ve değerli oyuncaklarını seçerek okulunda oyuncak müzesi oluşturmaları istenir. Koleksiyondaki oyuncakları malzemeleri, kültürel kökenleri ve tarihleri açısından inceleyerek etiket veya bilgilendirme kartları hazırlamaları beklenir. Öğrencilerin hazırladıkları koleksiyonu estetik bir sergileme alanında sunmaları amaçlanır.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C3DCE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FED04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D3. Çalışkanlık, D12. Sabır,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881FE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OB2. Dijital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3C0BD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A063FF"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somut ve kolay adımlarla oyuncak müzesi oluşturma kılavuzu hazırlamaları istenebilir. Oyuncakları renk, boyut veya materyaline göre sınıflandırarak listelemeleri sağlanabilir. Oyuncaklarla ilgili kısa hikâyeler, masallar veya tekerlemeler yazmaları istenebilir. Oyuncak müzesiyle ilgili kısa animasyonlar, çizgi filmler veya videolar izlemeleri sağlanabilir. Öğrencilerden okullarında oluşturdukları oyuncak müzesinde, müze rehberi rolü üstlenmeleri istenebilir. Anadolu kültürüne ait geleneksel oyuncakları araştırmaları ve bu oyuncakları yeniden tasarlamaları sağlanabilir. Geleneksel oyuncakların modern türlerini hazırlamaları ve bu oyuncaklara yeni işlevler veya oyun kuralları eklemeleri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28FC6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72673821"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30E32F02"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941530C"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A1BDCA3"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9EC148E"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0DD8665"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D799F5D"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DE3A858"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1BE3805"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97801FE"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BF12F82"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EB87DF2"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6C48016"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B72974C"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6230724"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8D5C353"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BB3196C"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0AF33D05"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68F335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0EB1AC1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512377CC"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8B7A29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7E5D174"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66A10B0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B302A96"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1DE94B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22FACF66"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315A76B9"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3078AEC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34.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0D6BAFA"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8CFCDC1"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154327"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5BDE112"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0704854"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E93A1B9"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0AFFC91"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1A790FA9"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3073F685"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7689771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2AB808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86FAC8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4F3A112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01AFFC4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576DE8BD"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2E86764D"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7775381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66F4EB0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CEA036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8914A4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8DC5B8B"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8B0A8BB"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C45E17B"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6FE7F376"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0DC1F0E5"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BC5218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4A3663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07 - 11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B95651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D52CDCE"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CAE6479"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Oyuncak Müzesi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95173E9"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GS.2.7.2. Okulunda oyuncak müzesi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4D89885"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Oyuncak müzesi koleksiyonuna uygun oyuncaklarla müze tasarlar.</w:t>
            </w:r>
            <w:r w:rsidRPr="003970B7">
              <w:rPr>
                <w:rFonts w:eastAsia="Times New Roman"/>
                <w:color w:val="000000"/>
                <w:kern w:val="0"/>
                <w:sz w:val="16"/>
                <w:szCs w:val="16"/>
                <w:lang w:eastAsia="tr-TR"/>
                <w14:ligatures w14:val="none"/>
              </w:rPr>
              <w:br/>
              <w:t>b) Oyuncak müzesi koleksiyonuna uygun eserlerle müze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600F4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gözlem formları, dereceli puanlama anahtarları ve akran değerlendirme formları kullanılarak değerlendirilebilir. Sınıf içi performans görevi olarak öğrencilerden eski ve değerli oyuncaklarını seçerek okulunda oyuncak müzesi oluşturmaları istenir. Koleksiyondaki oyuncakları malzemeleri, kültürel kökenleri ve tarihleri açısından inceleyerek etiket veya bilgilendirme kartları hazırlamaları beklenir. Öğrencilerin hazırladıkları koleksiyonu estetik bir sergileme alanında sunmaları amaçlanır.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37761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B9C23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D3. Çalışkanlık, D12. Sabır,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5BC55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OB2. Dijital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AE77E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3A4524"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somut ve kolay adımlarla oyuncak müzesi oluşturma kılavuzu hazırlamaları istenebilir. Oyuncakları renk, boyut veya materyaline göre sınıflandırarak listelemeleri sağlanabilir. Oyuncaklarla ilgili kısa hikâyeler, masallar veya tekerlemeler yazmaları istenebilir. Oyuncak müzesiyle ilgili kısa animasyonlar, çizgi filmler veya videolar izlemeleri sağlanabilir. Öğrencilerden okullarında oluşturdukları oyuncak müzesinde, müze rehberi rolü üstlenmeleri istenebilir. Anadolu kültürüne ait geleneksel oyuncakları araştırmaları ve bu oyuncakları yeniden tasarlamaları sağlanabilir. Geleneksel oyuncakların modern türlerini hazırlamaları ve bu oyuncaklara yeni işlevler veya oyun kuralları eklemeleri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7B2B5A"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4C3AFB27"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5346AA1"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4433FFB"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2FA6245"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A989BA0"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B972990"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1223B06"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93F3A7B"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9B370B4"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3F77225"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6E2DD98"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85BD620"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6327587"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8D35EBC"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FE62FF5"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CCAA5CA"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54723C8"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4377FE65"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6EB541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5D05D9A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47B0F8A"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0100C5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2B6D620"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B41660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6F35982"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0BD909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5360CBD1"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6A77CC3"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6D6750F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35.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F9AF41F"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69406A0"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7CF1F43"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FEF1FD6"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3A52E0E"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2E4BCB6"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C283BA1"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4E845B18"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0D75FA3D"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226A24E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D16602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E736E6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D5FC5D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0E35306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98DD57A"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414373CD"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3BE481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45E0017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3DA599D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50B6B8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228EA23"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6AB4796"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3E61D89"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7E07D4A7"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49B0EF57"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20DBB7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3DDC51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14 - 18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DDF86D5"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3448B0C"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79713E4"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Oyuncak Müzesi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9E2E514"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GS.2.7.2. Okulunda oyuncak müzesi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07ADC2C"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Oyuncak müzesi koleksiyonuna uygun oyuncaklarla müze tasarlar.</w:t>
            </w:r>
            <w:r w:rsidRPr="003970B7">
              <w:rPr>
                <w:rFonts w:eastAsia="Times New Roman"/>
                <w:color w:val="000000"/>
                <w:kern w:val="0"/>
                <w:sz w:val="16"/>
                <w:szCs w:val="16"/>
                <w:lang w:eastAsia="tr-TR"/>
                <w14:ligatures w14:val="none"/>
              </w:rPr>
              <w:br/>
              <w:t>b) Oyuncak müzesi koleksiyonuna uygun eserlerle müze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5D6EC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gözlem formları, dereceli puanlama anahtarları ve akran değerlendirme formları kullanılarak değerlendirilebilir. Sınıf içi performans görevi olarak öğrencilerden eski ve değerli oyuncaklarını seçerek okulunda oyuncak müzesi oluşturmaları istenir. Koleksiyondaki oyuncakları malzemeleri, kültürel kökenleri ve tarihleri açısından inceleyerek etiket veya bilgilendirme kartları hazırlamaları beklenir. Öğrencilerin hazırladıkları koleksiyonu estetik bir sergileme alanında sunmaları amaçlanır.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6EDC1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FE79D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D3. Çalışkanlık, D12. Sabır,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94B69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OB2. Dijital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2ECE3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Babalar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AA4018"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somut ve kolay adımlarla oyuncak müzesi oluşturma kılavuzu hazırlamaları istenebilir. Oyuncakları renk, boyut veya materyaline göre sınıflandırarak listelemeleri sağlanabilir. Oyuncaklarla ilgili kısa hikâyeler, masallar veya tekerlemeler yazmaları istenebilir. Oyuncak müzesiyle ilgili kısa animasyonlar, çizgi filmler veya videolar izlemeleri sağlanabilir. Öğrencilerden okullarında oluşturdukları oyuncak müzesinde, müze rehberi rolü üstlenmeleri istenebilir. Anadolu kültürüne ait geleneksel oyuncakları araştırmaları ve bu oyuncakları yeniden tasarlamaları sağlanabilir. Geleneksel oyuncakların modern türlerini hazırlamaları ve bu oyuncaklara yeni işlevler veya oyun kuralları eklemeleri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6994F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64847CB4"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152F7027"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3DAB04D"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7AA4FB2"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BC00B58"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1802B34"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D0623A8"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F92E5F4"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18CC0A4"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FC74F49"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C397929"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3EA0B57"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4C1BC3B"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75F030A"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3048E26"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0CDF07E"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78FDD73" w14:textId="77777777" w:rsidR="003970B7" w:rsidRPr="003970B7" w:rsidRDefault="003970B7" w:rsidP="003970B7">
            <w:pPr>
              <w:jc w:val="center"/>
              <w:rPr>
                <w:rFonts w:eastAsia="Times New Roman"/>
                <w:color w:val="000000"/>
                <w:kern w:val="0"/>
                <w:sz w:val="12"/>
                <w:szCs w:val="12"/>
                <w:lang w:eastAsia="tr-TR"/>
                <w14:ligatures w14:val="none"/>
              </w:rPr>
            </w:pPr>
          </w:p>
        </w:tc>
      </w:tr>
      <w:tr w:rsidR="003970B7" w:rsidRPr="003970B7" w14:paraId="7C0E7E11" w14:textId="77777777" w:rsidTr="003970B7">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7EE46C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6B1F475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2A00D423" w14:textId="77777777" w:rsidR="003970B7" w:rsidRPr="003970B7" w:rsidRDefault="003970B7" w:rsidP="003970B7">
            <w:pPr>
              <w:jc w:val="center"/>
              <w:rPr>
                <w:rFonts w:eastAsia="Times New Roman"/>
                <w:color w:val="000000"/>
                <w:kern w:val="0"/>
                <w:lang w:eastAsia="tr-TR"/>
                <w14:ligatures w14:val="none"/>
              </w:rPr>
            </w:pPr>
            <w:r w:rsidRPr="003970B7">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CD6FC2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E957D20"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7EE1DC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4F82284"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E512500"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OKUL TEMELLİ PLANLAMA</w:t>
            </w:r>
          </w:p>
        </w:tc>
        <w:tc>
          <w:tcPr>
            <w:tcW w:w="36" w:type="dxa"/>
            <w:vAlign w:val="center"/>
            <w:hideMark/>
          </w:tcPr>
          <w:p w14:paraId="3A05655D"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3736549E" w14:textId="77777777" w:rsidTr="003970B7">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530757D9"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36.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BC1FB78" w14:textId="77777777" w:rsidR="003970B7" w:rsidRPr="003970B7" w:rsidRDefault="003970B7" w:rsidP="003970B7">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BD90A0E" w14:textId="77777777" w:rsidR="003970B7" w:rsidRPr="003970B7" w:rsidRDefault="003970B7" w:rsidP="003970B7">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0637E4D" w14:textId="77777777" w:rsidR="003970B7" w:rsidRPr="003970B7" w:rsidRDefault="003970B7" w:rsidP="003970B7">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3F100D3" w14:textId="77777777" w:rsidR="003970B7" w:rsidRPr="003970B7" w:rsidRDefault="003970B7" w:rsidP="003970B7">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FB988F9"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BC8AEFE"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CEE2DC1"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285DF2BF"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55956C1B" w14:textId="77777777" w:rsidTr="003970B7">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3A58F2F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16D9EB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56F6431"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7D639A1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711B7E68"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46CD4701"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4C29C881"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79FDE03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1B8F98A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EDF8C6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119B6BE"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2844568"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7676AF7"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57F6ACF"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vAlign w:val="center"/>
            <w:hideMark/>
          </w:tcPr>
          <w:p w14:paraId="6431624F"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74411614" w14:textId="77777777" w:rsidTr="003970B7">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06127DD"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A43443F"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21 - 25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19DDB22"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1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FEC94AC" w14:textId="77777777" w:rsidR="003970B7" w:rsidRPr="003970B7" w:rsidRDefault="003970B7" w:rsidP="003970B7">
            <w:pPr>
              <w:jc w:val="center"/>
              <w:rPr>
                <w:rFonts w:eastAsia="Times New Roman"/>
                <w:color w:val="000000"/>
                <w:kern w:val="0"/>
                <w:sz w:val="24"/>
                <w:szCs w:val="24"/>
                <w:lang w:eastAsia="tr-TR"/>
                <w14:ligatures w14:val="none"/>
              </w:rPr>
            </w:pPr>
            <w:r w:rsidRPr="003970B7">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21064DA" w14:textId="77777777" w:rsidR="003970B7" w:rsidRPr="003970B7" w:rsidRDefault="003970B7" w:rsidP="003970B7">
            <w:pPr>
              <w:jc w:val="center"/>
              <w:rPr>
                <w:rFonts w:eastAsia="Times New Roman"/>
                <w:color w:val="000000"/>
                <w:kern w:val="0"/>
                <w:sz w:val="20"/>
                <w:szCs w:val="20"/>
                <w:lang w:eastAsia="tr-TR"/>
                <w14:ligatures w14:val="none"/>
              </w:rPr>
            </w:pPr>
            <w:r w:rsidRPr="003970B7">
              <w:rPr>
                <w:rFonts w:eastAsia="Times New Roman"/>
                <w:color w:val="000000"/>
                <w:kern w:val="0"/>
                <w:sz w:val="20"/>
                <w:szCs w:val="20"/>
                <w:lang w:eastAsia="tr-TR"/>
                <w14:ligatures w14:val="none"/>
              </w:rPr>
              <w:t>Oyuncak Müzesi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9F9B4EB" w14:textId="77777777" w:rsidR="003970B7" w:rsidRPr="003970B7" w:rsidRDefault="003970B7" w:rsidP="003970B7">
            <w:pPr>
              <w:jc w:val="center"/>
              <w:rPr>
                <w:rFonts w:eastAsia="Times New Roman"/>
                <w:color w:val="000000"/>
                <w:kern w:val="0"/>
                <w:sz w:val="18"/>
                <w:szCs w:val="18"/>
                <w:lang w:eastAsia="tr-TR"/>
                <w14:ligatures w14:val="none"/>
              </w:rPr>
            </w:pPr>
            <w:r w:rsidRPr="003970B7">
              <w:rPr>
                <w:rFonts w:eastAsia="Times New Roman"/>
                <w:color w:val="000000"/>
                <w:kern w:val="0"/>
                <w:sz w:val="18"/>
                <w:szCs w:val="18"/>
                <w:lang w:eastAsia="tr-TR"/>
                <w14:ligatures w14:val="none"/>
              </w:rPr>
              <w:t>GS.2.7.2. Okulunda oyuncak müzesi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B9E7E47"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a) Oyuncak müzesi koleksiyonuna uygun oyuncaklarla müze tasarlar.</w:t>
            </w:r>
            <w:r w:rsidRPr="003970B7">
              <w:rPr>
                <w:rFonts w:eastAsia="Times New Roman"/>
                <w:color w:val="000000"/>
                <w:kern w:val="0"/>
                <w:sz w:val="16"/>
                <w:szCs w:val="16"/>
                <w:lang w:eastAsia="tr-TR"/>
                <w14:ligatures w14:val="none"/>
              </w:rPr>
              <w:br/>
              <w:t>b) Oyuncak müzesi koleksiyonuna uygun eserlerle müze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5F3AA3"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Öğrenme çıktıları gözlem formları, dereceli puanlama anahtarları ve akran değerlendirme formları kullanılarak değerlendirilebilir. Sınıf içi performans görevi olarak öğrencilerden eski ve değerli oyuncaklarını seçerek okulunda oyuncak müzesi oluşturmaları istenir. Koleksiyondaki oyuncakları malzemeleri, kültürel kökenleri ve tarihleri açısından inceleyerek etiket veya bilgilendirme kartları hazırlamaları beklenir. Öğrencilerin hazırladıkları koleksiyonu estetik bir sergileme alanında sunmaları amaçlanır.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597F0B"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SDB1.1. Kendini Tanıma (Öz Farkındalık), SDB1.2. Kendini Düzenleme (Öz Düzenleme),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6B9E57"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D3. Çalışkanlık, D12. Sabır, D16. Sorumluluk,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A6452C"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OB1. Bilgi Okuryazarlığı, OB2. Dijital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B89376"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FDCDB0" w14:textId="77777777" w:rsidR="003970B7" w:rsidRPr="003970B7" w:rsidRDefault="003970B7" w:rsidP="003970B7">
            <w:pPr>
              <w:jc w:val="center"/>
              <w:rPr>
                <w:rFonts w:eastAsia="Times New Roman"/>
                <w:color w:val="000000"/>
                <w:kern w:val="0"/>
                <w:sz w:val="16"/>
                <w:szCs w:val="16"/>
                <w:lang w:eastAsia="tr-TR"/>
                <w14:ligatures w14:val="none"/>
              </w:rPr>
            </w:pPr>
            <w:r w:rsidRPr="003970B7">
              <w:rPr>
                <w:rFonts w:eastAsia="Times New Roman"/>
                <w:color w:val="000000"/>
                <w:kern w:val="0"/>
                <w:sz w:val="16"/>
                <w:szCs w:val="16"/>
                <w:lang w:eastAsia="tr-TR"/>
                <w14:ligatures w14:val="none"/>
              </w:rPr>
              <w:t>Öğrencilerden somut ve kolay adımlarla oyuncak müzesi oluşturma kılavuzu hazırlamaları istenebilir. Oyuncakları renk, boyut veya materyaline göre sınıflandırarak listelemeleri sağlanabilir. Oyuncaklarla ilgili kısa hikâyeler, masallar veya tekerlemeler yazmaları istenebilir. Oyuncak müzesiyle ilgili kısa animasyonlar, çizgi filmler veya videolar izlemeleri sağlanabilir. Öğrencilerden okullarında oluşturdukları oyuncak müzesinde, müze rehberi rolü üstlenmeleri istenebilir. Anadolu kültürüne ait geleneksel oyuncakları araştırmaları ve bu oyuncakları yeniden tasarlamaları sağlanabilir. Geleneksel oyuncakların modern türlerini hazırlamaları ve bu oyuncaklara yeni işlevler veya oyun kuralları eklemeleri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C8BF24" w14:textId="77777777" w:rsidR="003970B7" w:rsidRPr="003970B7" w:rsidRDefault="003970B7" w:rsidP="003970B7">
            <w:pPr>
              <w:jc w:val="center"/>
              <w:rPr>
                <w:rFonts w:eastAsia="Times New Roman"/>
                <w:color w:val="000000"/>
                <w:kern w:val="0"/>
                <w:sz w:val="12"/>
                <w:szCs w:val="12"/>
                <w:lang w:eastAsia="tr-TR"/>
                <w14:ligatures w14:val="none"/>
              </w:rPr>
            </w:pPr>
            <w:r w:rsidRPr="003970B7">
              <w:rPr>
                <w:rFonts w:eastAsia="Times New Roman"/>
                <w:color w:val="000000"/>
                <w:kern w:val="0"/>
                <w:sz w:val="12"/>
                <w:szCs w:val="12"/>
                <w:lang w:eastAsia="tr-TR"/>
                <w14:ligatures w14:val="none"/>
              </w:rPr>
              <w:t>-</w:t>
            </w:r>
          </w:p>
        </w:tc>
        <w:tc>
          <w:tcPr>
            <w:tcW w:w="36" w:type="dxa"/>
            <w:vAlign w:val="center"/>
            <w:hideMark/>
          </w:tcPr>
          <w:p w14:paraId="5C5998A0" w14:textId="77777777" w:rsidR="003970B7" w:rsidRPr="003970B7" w:rsidRDefault="003970B7" w:rsidP="003970B7">
            <w:pPr>
              <w:jc w:val="left"/>
              <w:rPr>
                <w:rFonts w:ascii="Times New Roman" w:eastAsia="Times New Roman" w:hAnsi="Times New Roman" w:cs="Times New Roman"/>
                <w:kern w:val="0"/>
                <w:sz w:val="20"/>
                <w:szCs w:val="20"/>
                <w:lang w:eastAsia="tr-TR"/>
                <w14:ligatures w14:val="none"/>
              </w:rPr>
            </w:pPr>
          </w:p>
        </w:tc>
      </w:tr>
      <w:tr w:rsidR="003970B7" w:rsidRPr="003970B7" w14:paraId="023DE564" w14:textId="77777777" w:rsidTr="003970B7">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FF8E2F1"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A272420" w14:textId="77777777" w:rsidR="003970B7" w:rsidRPr="003970B7" w:rsidRDefault="003970B7" w:rsidP="003970B7">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AA19ABF" w14:textId="77777777" w:rsidR="003970B7" w:rsidRPr="003970B7" w:rsidRDefault="003970B7" w:rsidP="003970B7">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4BA50ED" w14:textId="77777777" w:rsidR="003970B7" w:rsidRPr="003970B7" w:rsidRDefault="003970B7" w:rsidP="003970B7">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ABF6F23" w14:textId="77777777" w:rsidR="003970B7" w:rsidRPr="003970B7" w:rsidRDefault="003970B7" w:rsidP="003970B7">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D175FCA" w14:textId="77777777" w:rsidR="003970B7" w:rsidRPr="003970B7" w:rsidRDefault="003970B7" w:rsidP="003970B7">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4C2AC8F" w14:textId="77777777" w:rsidR="003970B7" w:rsidRPr="003970B7" w:rsidRDefault="003970B7" w:rsidP="003970B7">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B62E489" w14:textId="77777777" w:rsidR="003970B7" w:rsidRPr="003970B7" w:rsidRDefault="003970B7" w:rsidP="003970B7">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BE6158A" w14:textId="77777777" w:rsidR="003970B7" w:rsidRPr="003970B7" w:rsidRDefault="003970B7" w:rsidP="003970B7">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4D52AB3" w14:textId="77777777" w:rsidR="003970B7" w:rsidRPr="003970B7" w:rsidRDefault="003970B7" w:rsidP="003970B7">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0D3C729" w14:textId="77777777" w:rsidR="003970B7" w:rsidRPr="003970B7" w:rsidRDefault="003970B7" w:rsidP="003970B7">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78C10DD" w14:textId="77777777" w:rsidR="003970B7" w:rsidRPr="003970B7" w:rsidRDefault="003970B7" w:rsidP="003970B7">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36FC521" w14:textId="77777777" w:rsidR="003970B7" w:rsidRPr="003970B7" w:rsidRDefault="003970B7" w:rsidP="003970B7">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1EA55EF" w14:textId="77777777" w:rsidR="003970B7" w:rsidRPr="003970B7" w:rsidRDefault="003970B7" w:rsidP="003970B7">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5EF8E95" w14:textId="77777777" w:rsidR="003970B7" w:rsidRPr="003970B7" w:rsidRDefault="003970B7" w:rsidP="003970B7">
            <w:pPr>
              <w:jc w:val="center"/>
              <w:rPr>
                <w:rFonts w:eastAsia="Times New Roman"/>
                <w:color w:val="000000"/>
                <w:kern w:val="0"/>
                <w:sz w:val="12"/>
                <w:szCs w:val="12"/>
                <w:lang w:eastAsia="tr-TR"/>
                <w14:ligatures w14:val="none"/>
              </w:rPr>
            </w:pPr>
          </w:p>
        </w:tc>
      </w:tr>
    </w:tbl>
    <w:p w14:paraId="7D3B8C82" w14:textId="6A2DA430" w:rsidR="002637F4" w:rsidRPr="00D30ACB" w:rsidRDefault="002637F4" w:rsidP="00D22896">
      <w:pPr>
        <w:rPr>
          <w:sz w:val="2"/>
          <w:szCs w:val="2"/>
        </w:rPr>
      </w:pPr>
    </w:p>
    <w:sectPr w:rsidR="002637F4" w:rsidRPr="00D30ACB"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360BC" w14:textId="77777777" w:rsidR="009F0B4D" w:rsidRDefault="009F0B4D" w:rsidP="00544488">
      <w:r>
        <w:separator/>
      </w:r>
    </w:p>
  </w:endnote>
  <w:endnote w:type="continuationSeparator" w:id="0">
    <w:p w14:paraId="6EC8ABD6" w14:textId="77777777" w:rsidR="009F0B4D" w:rsidRDefault="009F0B4D"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B5311" w14:textId="77777777" w:rsidR="009F0B4D" w:rsidRDefault="009F0B4D" w:rsidP="00544488">
      <w:r>
        <w:separator/>
      </w:r>
    </w:p>
  </w:footnote>
  <w:footnote w:type="continuationSeparator" w:id="0">
    <w:p w14:paraId="3A2E218A" w14:textId="77777777" w:rsidR="009F0B4D" w:rsidRDefault="009F0B4D"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1329BF"/>
    <w:rsid w:val="001B0E4E"/>
    <w:rsid w:val="00233C1E"/>
    <w:rsid w:val="002637F4"/>
    <w:rsid w:val="00360294"/>
    <w:rsid w:val="003970B7"/>
    <w:rsid w:val="003E26DE"/>
    <w:rsid w:val="00400DCA"/>
    <w:rsid w:val="00497AD5"/>
    <w:rsid w:val="004E68B2"/>
    <w:rsid w:val="00544488"/>
    <w:rsid w:val="005B1417"/>
    <w:rsid w:val="0063097B"/>
    <w:rsid w:val="006D6257"/>
    <w:rsid w:val="007422D9"/>
    <w:rsid w:val="00771777"/>
    <w:rsid w:val="007C498A"/>
    <w:rsid w:val="0082515C"/>
    <w:rsid w:val="0089040C"/>
    <w:rsid w:val="009F0B4D"/>
    <w:rsid w:val="00A355FB"/>
    <w:rsid w:val="00B042E3"/>
    <w:rsid w:val="00BB3D58"/>
    <w:rsid w:val="00C0521D"/>
    <w:rsid w:val="00D22896"/>
    <w:rsid w:val="00D30ACB"/>
    <w:rsid w:val="00D47665"/>
    <w:rsid w:val="00DE46CC"/>
    <w:rsid w:val="00E74D72"/>
    <w:rsid w:val="00E95EEE"/>
    <w:rsid w:val="00E9731C"/>
    <w:rsid w:val="00FE55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94">
    <w:name w:val="xl94"/>
    <w:basedOn w:val="Normal"/>
    <w:rsid w:val="006D6257"/>
    <w:pPr>
      <w:pBdr>
        <w:bottom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5">
    <w:name w:val="xl95"/>
    <w:basedOn w:val="Normal"/>
    <w:rsid w:val="006D6257"/>
    <w:pPr>
      <w:pBdr>
        <w:top w:val="single" w:sz="4" w:space="0" w:color="auto"/>
        <w:lef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6">
    <w:name w:val="xl96"/>
    <w:basedOn w:val="Normal"/>
    <w:rsid w:val="006D6257"/>
    <w:pPr>
      <w:pBdr>
        <w:top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7">
    <w:name w:val="xl97"/>
    <w:basedOn w:val="Normal"/>
    <w:rsid w:val="006D6257"/>
    <w:pPr>
      <w:pBdr>
        <w:top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8">
    <w:name w:val="xl98"/>
    <w:basedOn w:val="Normal"/>
    <w:rsid w:val="006D6257"/>
    <w:pPr>
      <w:pBdr>
        <w:left w:val="single" w:sz="4" w:space="0" w:color="auto"/>
        <w:bottom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9">
    <w:name w:val="xl99"/>
    <w:basedOn w:val="Normal"/>
    <w:rsid w:val="006D6257"/>
    <w:pPr>
      <w:pBdr>
        <w:bottom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0">
    <w:name w:val="xl100"/>
    <w:basedOn w:val="Normal"/>
    <w:rsid w:val="006D6257"/>
    <w:pPr>
      <w:pBdr>
        <w:bottom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1">
    <w:name w:val="xl101"/>
    <w:basedOn w:val="Normal"/>
    <w:rsid w:val="006D6257"/>
    <w:pPr>
      <w:pBdr>
        <w:top w:val="single" w:sz="4" w:space="0" w:color="auto"/>
        <w:left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2">
    <w:name w:val="xl102"/>
    <w:basedOn w:val="Normal"/>
    <w:rsid w:val="006D6257"/>
    <w:pPr>
      <w:pBdr>
        <w:left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3">
    <w:name w:val="xl103"/>
    <w:basedOn w:val="Normal"/>
    <w:rsid w:val="006D6257"/>
    <w:pPr>
      <w:pBdr>
        <w:top w:val="single" w:sz="4" w:space="0" w:color="auto"/>
        <w:left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4">
    <w:name w:val="xl104"/>
    <w:basedOn w:val="Normal"/>
    <w:rsid w:val="006D6257"/>
    <w:pPr>
      <w:pBdr>
        <w:left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5">
    <w:name w:val="xl105"/>
    <w:basedOn w:val="Normal"/>
    <w:rsid w:val="006D6257"/>
    <w:pPr>
      <w:pBdr>
        <w:left w:val="single" w:sz="4" w:space="0" w:color="auto"/>
        <w:bottom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36</Pages>
  <Words>11079</Words>
  <Characters>63152</Characters>
  <Application>Microsoft Office Word</Application>
  <DocSecurity>0</DocSecurity>
  <Lines>526</Lines>
  <Paragraphs>148</Paragraphs>
  <ScaleCrop>false</ScaleCrop>
  <Company/>
  <LinksUpToDate>false</LinksUpToDate>
  <CharactersWithSpaces>74083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17</cp:revision>
  <dcterms:created xsi:type="dcterms:W3CDTF">2026-08-09T17:57:00Z</dcterms:created>
  <dcterms:modified xsi:type="dcterms:W3CDTF">2026-09-03T20:00:00Z</dcterms:modified>
</cp:coreProperties>
</file>